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43D" w:rsidRDefault="00F432A1">
      <w:pPr>
        <w:shd w:val="clear" w:color="auto" w:fill="FFFFFF"/>
        <w:spacing w:before="0" w:after="0"/>
        <w:rPr>
          <w:rFonts w:ascii="Arial" w:hAnsi="Arial" w:cs="Arial"/>
          <w:color w:val="5D5D5D"/>
        </w:rPr>
      </w:pPr>
      <w:r>
        <w:rPr>
          <w:noProof/>
          <w:lang w:eastAsia="cs-CZ"/>
        </w:rPr>
        <w:drawing>
          <wp:inline distT="0" distB="0" distL="0" distR="0">
            <wp:extent cx="953135" cy="1247775"/>
            <wp:effectExtent l="0" t="0" r="0" b="0"/>
            <wp:docPr id="1" name="Picture" descr="C:\Users\Zuzana Šnajdrová\Documents\Zuzana\geriatrie\logo cggs cer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C:\Users\Zuzana Šnajdrová\Documents\Zuzana\geriatrie\logo cggs cern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D5D5D"/>
        </w:rPr>
        <w:t xml:space="preserve"> </w:t>
      </w:r>
      <w:r>
        <w:rPr>
          <w:rFonts w:ascii="Arial" w:hAnsi="Arial" w:cs="Arial"/>
          <w:noProof/>
          <w:color w:val="5D5D5D"/>
          <w:lang w:eastAsia="cs-CZ"/>
        </w:rPr>
        <w:drawing>
          <wp:inline distT="0" distB="1905" distL="0" distR="0">
            <wp:extent cx="1847850" cy="703580"/>
            <wp:effectExtent l="0" t="0" r="0" b="0"/>
            <wp:docPr id="2" name="Obrázek1" descr="C:\Users\Zuzana Šnajdrová\Pictures\do přednášek\logo-mladi-praktici-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1" descr="C:\Users\Zuzana Šnajdrová\Pictures\do přednášek\logo-mladi-praktici-cs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70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D5D5D"/>
        </w:rPr>
        <w:t xml:space="preserve">  </w:t>
      </w:r>
      <w:r>
        <w:rPr>
          <w:rFonts w:ascii="Arial" w:hAnsi="Arial" w:cs="Arial"/>
          <w:noProof/>
          <w:color w:val="5D5D5D"/>
          <w:lang w:eastAsia="cs-CZ"/>
        </w:rPr>
        <w:drawing>
          <wp:inline distT="0" distB="0" distL="0" distR="0">
            <wp:extent cx="1166495" cy="1166495"/>
            <wp:effectExtent l="0" t="0" r="0" b="0"/>
            <wp:docPr id="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D5D5D"/>
        </w:rPr>
        <w:t xml:space="preserve"> </w:t>
      </w:r>
      <w:r>
        <w:rPr>
          <w:rFonts w:ascii="Arial" w:hAnsi="Arial" w:cs="Arial"/>
          <w:noProof/>
          <w:color w:val="5D5D5D"/>
          <w:lang w:eastAsia="cs-CZ"/>
        </w:rPr>
        <w:drawing>
          <wp:inline distT="0" distB="0" distL="0" distR="0">
            <wp:extent cx="1190625" cy="1182370"/>
            <wp:effectExtent l="0" t="0" r="0" b="0"/>
            <wp:docPr id="4" name="Obrázek2" descr="C:\Users\Zuzana Šnajdrová\Pictures\NMSKB - ERCP\NMSKB - ERCP 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2" descr="C:\Users\Zuzana Šnajdrová\Pictures\NMSKB - ERCP\NMSKB - ERCP 012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lang w:eastAsia="cs-CZ"/>
        </w:rPr>
        <w:t xml:space="preserve"> </w:t>
      </w:r>
      <w:r>
        <w:rPr>
          <w:rFonts w:ascii="Arial" w:hAnsi="Arial" w:cs="Arial"/>
          <w:b/>
          <w:bCs/>
          <w:noProof/>
          <w:lang w:eastAsia="cs-CZ"/>
        </w:rPr>
        <w:drawing>
          <wp:inline distT="0" distB="5080" distL="0" distR="0">
            <wp:extent cx="1171575" cy="1195705"/>
            <wp:effectExtent l="0" t="0" r="0" b="0"/>
            <wp:docPr id="5" name="Obrázek3" descr="C:\Users\Zuzana Šnajdrová\Pictures\do přednášek\2-logo_c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3" descr="C:\Users\Zuzana Šnajdrová\Pictures\do přednášek\2-logo_clk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43D" w:rsidRDefault="0085343D">
      <w:pPr>
        <w:shd w:val="clear" w:color="auto" w:fill="FFFFFF"/>
        <w:spacing w:before="0" w:after="0" w:line="240" w:lineRule="auto"/>
        <w:rPr>
          <w:rFonts w:ascii="Arial" w:hAnsi="Arial" w:cs="Arial"/>
          <w:b/>
        </w:rPr>
      </w:pPr>
    </w:p>
    <w:p w:rsidR="0085343D" w:rsidRDefault="00F432A1" w:rsidP="00980172">
      <w:pPr>
        <w:shd w:val="clear" w:color="auto" w:fill="FFFFFF"/>
        <w:spacing w:before="0"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Sekce mladých geriatrů ČGGS ČLS JEP,</w:t>
      </w:r>
      <w:r>
        <w:rPr>
          <w:rFonts w:ascii="Arial" w:hAnsi="Arial" w:cs="Arial"/>
          <w:b/>
          <w:color w:val="5D5D5D"/>
        </w:rPr>
        <w:t xml:space="preserve"> </w:t>
      </w:r>
      <w:r>
        <w:rPr>
          <w:rFonts w:ascii="Arial" w:hAnsi="Arial" w:cs="Arial"/>
          <w:b/>
        </w:rPr>
        <w:t xml:space="preserve">Mladí </w:t>
      </w:r>
      <w:proofErr w:type="gramStart"/>
      <w:r>
        <w:rPr>
          <w:rFonts w:ascii="Arial" w:hAnsi="Arial" w:cs="Arial"/>
          <w:b/>
        </w:rPr>
        <w:t xml:space="preserve">praktici </w:t>
      </w:r>
      <w:proofErr w:type="spellStart"/>
      <w:r>
        <w:rPr>
          <w:rFonts w:ascii="Arial" w:hAnsi="Arial" w:cs="Arial"/>
          <w:b/>
        </w:rPr>
        <w:t>z.s</w:t>
      </w:r>
      <w:proofErr w:type="spellEnd"/>
      <w:r>
        <w:rPr>
          <w:rFonts w:ascii="Arial" w:hAnsi="Arial" w:cs="Arial"/>
          <w:b/>
        </w:rPr>
        <w:t>.</w:t>
      </w:r>
      <w:proofErr w:type="gramEnd"/>
    </w:p>
    <w:p w:rsidR="0085343D" w:rsidRDefault="00F432A1" w:rsidP="00980172">
      <w:pPr>
        <w:shd w:val="clear" w:color="auto" w:fill="FFFFFF"/>
        <w:spacing w:before="0"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 Nemocnice Milosrdných sester sv. Karla </w:t>
      </w:r>
      <w:proofErr w:type="spellStart"/>
      <w:r>
        <w:rPr>
          <w:rFonts w:ascii="Arial" w:hAnsi="Arial" w:cs="Arial"/>
          <w:b/>
        </w:rPr>
        <w:t>Boromejského</w:t>
      </w:r>
      <w:proofErr w:type="spellEnd"/>
      <w:r>
        <w:rPr>
          <w:rFonts w:ascii="Arial" w:hAnsi="Arial" w:cs="Arial"/>
          <w:b/>
        </w:rPr>
        <w:t xml:space="preserve"> v Praze</w:t>
      </w:r>
    </w:p>
    <w:p w:rsidR="0085343D" w:rsidRDefault="00F432A1" w:rsidP="00980172">
      <w:pPr>
        <w:shd w:val="clear" w:color="auto" w:fill="FFFFFF"/>
        <w:spacing w:before="0" w:after="0" w:line="240" w:lineRule="auto"/>
        <w:jc w:val="center"/>
        <w:rPr>
          <w:rFonts w:ascii="Arial" w:hAnsi="Arial" w:cs="Arial"/>
          <w:b/>
          <w:color w:val="5D5D5D"/>
        </w:rPr>
      </w:pPr>
      <w:r>
        <w:rPr>
          <w:rFonts w:ascii="Arial" w:hAnsi="Arial" w:cs="Arial"/>
        </w:rPr>
        <w:t>s podporou</w:t>
      </w:r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European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Academy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of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Medicine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of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Ageing</w:t>
      </w:r>
      <w:proofErr w:type="spellEnd"/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Cs/>
        </w:rPr>
        <w:t>a</w:t>
      </w:r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Geriatrics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for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Juniors</w:t>
      </w:r>
      <w:proofErr w:type="spellEnd"/>
      <w:r>
        <w:rPr>
          <w:rFonts w:ascii="Arial" w:hAnsi="Arial" w:cs="Arial"/>
          <w:b/>
        </w:rPr>
        <w:t xml:space="preserve"> (G4J)</w:t>
      </w:r>
    </w:p>
    <w:p w:rsidR="0085343D" w:rsidRDefault="0085343D">
      <w:pPr>
        <w:shd w:val="clear" w:color="auto" w:fill="FFFFFF"/>
        <w:spacing w:before="0" w:after="0" w:line="240" w:lineRule="auto"/>
        <w:jc w:val="center"/>
        <w:rPr>
          <w:rFonts w:ascii="Arial" w:hAnsi="Arial" w:cs="Arial"/>
          <w:b/>
          <w:color w:val="5D5D5D"/>
        </w:rPr>
      </w:pPr>
    </w:p>
    <w:p w:rsidR="0085343D" w:rsidRDefault="00F432A1">
      <w:pPr>
        <w:shd w:val="clear" w:color="auto" w:fill="FFFFFF"/>
        <w:spacing w:before="0"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pořádají</w:t>
      </w:r>
    </w:p>
    <w:p w:rsidR="00980172" w:rsidRDefault="00980172">
      <w:pPr>
        <w:shd w:val="clear" w:color="auto" w:fill="FFFFFF"/>
        <w:spacing w:before="0" w:after="0" w:line="240" w:lineRule="auto"/>
        <w:jc w:val="center"/>
        <w:rPr>
          <w:rFonts w:ascii="Arial" w:hAnsi="Arial" w:cs="Arial"/>
          <w:b/>
        </w:rPr>
      </w:pPr>
    </w:p>
    <w:p w:rsidR="0085343D" w:rsidRPr="00980172" w:rsidRDefault="00F432A1" w:rsidP="00980172">
      <w:pPr>
        <w:shd w:val="clear" w:color="auto" w:fill="FFFFFF"/>
        <w:spacing w:before="0" w:after="0" w:line="240" w:lineRule="auto"/>
        <w:jc w:val="center"/>
        <w:rPr>
          <w:rFonts w:ascii="Arial" w:hAnsi="Arial" w:cs="Arial"/>
          <w:sz w:val="36"/>
          <w:szCs w:val="36"/>
        </w:rPr>
      </w:pPr>
      <w:r w:rsidRPr="00980172">
        <w:rPr>
          <w:rFonts w:ascii="Arial" w:hAnsi="Arial" w:cs="Arial"/>
          <w:b/>
          <w:bCs/>
          <w:color w:val="0070C0"/>
          <w:sz w:val="36"/>
          <w:szCs w:val="36"/>
        </w:rPr>
        <w:t>Společný workshop</w:t>
      </w:r>
      <w:r w:rsidR="00980172" w:rsidRPr="00980172">
        <w:rPr>
          <w:rFonts w:ascii="Arial" w:hAnsi="Arial" w:cs="Arial"/>
          <w:b/>
          <w:bCs/>
          <w:color w:val="0070C0"/>
          <w:sz w:val="36"/>
          <w:szCs w:val="36"/>
        </w:rPr>
        <w:t xml:space="preserve"> mladých geriatrů </w:t>
      </w:r>
      <w:r w:rsidRPr="00980172">
        <w:rPr>
          <w:rFonts w:ascii="Arial" w:hAnsi="Arial" w:cs="Arial"/>
          <w:b/>
          <w:bCs/>
          <w:color w:val="0070C0"/>
          <w:sz w:val="36"/>
          <w:szCs w:val="36"/>
        </w:rPr>
        <w:t>a mladých praktiků</w:t>
      </w:r>
    </w:p>
    <w:p w:rsidR="0085343D" w:rsidRDefault="00F432A1" w:rsidP="00980172">
      <w:pPr>
        <w:shd w:val="clear" w:color="auto" w:fill="FFFFFF"/>
        <w:spacing w:before="0" w:after="0" w:line="240" w:lineRule="auto"/>
        <w:jc w:val="center"/>
        <w:rPr>
          <w:rFonts w:ascii="Arial" w:hAnsi="Arial" w:cs="Arial"/>
          <w:b/>
          <w:bCs/>
          <w:color w:val="0070C0"/>
          <w:sz w:val="36"/>
          <w:szCs w:val="36"/>
        </w:rPr>
      </w:pPr>
      <w:r w:rsidRPr="00980172">
        <w:rPr>
          <w:rFonts w:ascii="Arial" w:hAnsi="Arial" w:cs="Arial"/>
          <w:b/>
          <w:bCs/>
          <w:color w:val="0070C0"/>
          <w:sz w:val="36"/>
          <w:szCs w:val="36"/>
        </w:rPr>
        <w:t>„SPOLUPRÁCE A COMPLIANCE“</w:t>
      </w:r>
    </w:p>
    <w:p w:rsidR="00980172" w:rsidRDefault="00980172" w:rsidP="00980172">
      <w:pPr>
        <w:shd w:val="clear" w:color="auto" w:fill="FFFFFF"/>
        <w:spacing w:before="0" w:after="0" w:line="240" w:lineRule="auto"/>
        <w:jc w:val="center"/>
        <w:rPr>
          <w:rFonts w:ascii="Arial" w:hAnsi="Arial" w:cs="Arial"/>
          <w:b/>
          <w:bCs/>
          <w:color w:val="0070C0"/>
          <w:sz w:val="36"/>
          <w:szCs w:val="36"/>
        </w:rPr>
      </w:pPr>
      <w:r>
        <w:rPr>
          <w:rFonts w:ascii="Arial" w:hAnsi="Arial" w:cs="Arial"/>
          <w:b/>
          <w:bCs/>
          <w:color w:val="0070C0"/>
          <w:sz w:val="36"/>
          <w:szCs w:val="36"/>
        </w:rPr>
        <w:t>18. 1. 2020</w:t>
      </w:r>
    </w:p>
    <w:p w:rsidR="00980172" w:rsidRPr="00980172" w:rsidRDefault="00980172" w:rsidP="00980172">
      <w:pPr>
        <w:shd w:val="clear" w:color="auto" w:fill="FFFFFF"/>
        <w:spacing w:before="0" w:after="0" w:line="240" w:lineRule="auto"/>
        <w:jc w:val="center"/>
        <w:rPr>
          <w:rFonts w:ascii="Arial" w:hAnsi="Arial" w:cs="Arial"/>
          <w:b/>
          <w:bCs/>
          <w:color w:val="0070C0"/>
          <w:sz w:val="32"/>
          <w:szCs w:val="32"/>
        </w:rPr>
      </w:pPr>
      <w:r w:rsidRPr="00980172">
        <w:rPr>
          <w:rFonts w:ascii="Arial" w:hAnsi="Arial" w:cs="Arial"/>
          <w:b/>
          <w:bCs/>
          <w:color w:val="0070C0"/>
          <w:sz w:val="32"/>
          <w:szCs w:val="32"/>
        </w:rPr>
        <w:t>9-17 hodin</w:t>
      </w:r>
    </w:p>
    <w:p w:rsidR="0085343D" w:rsidRDefault="0085343D">
      <w:pPr>
        <w:shd w:val="clear" w:color="auto" w:fill="FFFFFF"/>
        <w:spacing w:before="0" w:after="0" w:line="240" w:lineRule="auto"/>
        <w:rPr>
          <w:rFonts w:ascii="Arial" w:hAnsi="Arial" w:cs="Arial"/>
          <w:b/>
          <w:bCs/>
          <w:color w:val="0070C0"/>
        </w:rPr>
      </w:pPr>
    </w:p>
    <w:p w:rsidR="0085343D" w:rsidRDefault="00F432A1">
      <w:pPr>
        <w:shd w:val="clear" w:color="auto" w:fill="FFFFFF"/>
        <w:spacing w:before="0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Zveme zvláště začínající praktické lékaře, geriatry, internisty či </w:t>
      </w:r>
      <w:proofErr w:type="spellStart"/>
      <w:r>
        <w:rPr>
          <w:rFonts w:ascii="Arial" w:hAnsi="Arial" w:cs="Arial"/>
        </w:rPr>
        <w:t>gerontopsychiatry</w:t>
      </w:r>
      <w:proofErr w:type="spellEnd"/>
      <w:r>
        <w:rPr>
          <w:rFonts w:ascii="Arial" w:hAnsi="Arial" w:cs="Arial"/>
        </w:rPr>
        <w:t>. Do naplnění kapacity sálu rádi uvítáme i zkušenější kolegy a lékaře z dalších oborů, které program zaujme.</w:t>
      </w:r>
    </w:p>
    <w:p w:rsidR="0085343D" w:rsidRDefault="0085343D">
      <w:pPr>
        <w:shd w:val="clear" w:color="auto" w:fill="FFFFFF"/>
        <w:spacing w:before="0" w:after="0" w:line="240" w:lineRule="auto"/>
        <w:rPr>
          <w:rFonts w:ascii="Arial" w:hAnsi="Arial" w:cs="Arial"/>
          <w:sz w:val="20"/>
          <w:szCs w:val="20"/>
        </w:rPr>
      </w:pPr>
    </w:p>
    <w:p w:rsidR="00980172" w:rsidRDefault="00980172" w:rsidP="00980172">
      <w:pPr>
        <w:shd w:val="clear" w:color="auto" w:fill="FFFFFF"/>
        <w:spacing w:before="0" w:after="0" w:line="240" w:lineRule="auto"/>
        <w:jc w:val="center"/>
        <w:rPr>
          <w:rFonts w:ascii="Arial" w:hAnsi="Arial" w:cs="Arial"/>
          <w:color w:val="0070C0"/>
        </w:rPr>
      </w:pPr>
      <w:r>
        <w:rPr>
          <w:rFonts w:ascii="Arial" w:hAnsi="Arial" w:cs="Arial"/>
        </w:rPr>
        <w:t>Místo</w:t>
      </w:r>
    </w:p>
    <w:p w:rsidR="00980172" w:rsidRDefault="00F432A1" w:rsidP="00980172">
      <w:pPr>
        <w:shd w:val="clear" w:color="auto" w:fill="FFFFFF"/>
        <w:spacing w:before="0" w:after="0" w:line="240" w:lineRule="auto"/>
        <w:jc w:val="center"/>
        <w:rPr>
          <w:rFonts w:ascii="Arial" w:hAnsi="Arial" w:cs="Arial"/>
          <w:b/>
          <w:bCs/>
          <w:color w:val="0070C0"/>
        </w:rPr>
      </w:pPr>
      <w:r w:rsidRPr="00980172">
        <w:rPr>
          <w:rFonts w:ascii="Arial" w:hAnsi="Arial" w:cs="Arial"/>
          <w:b/>
          <w:color w:val="0070C0"/>
        </w:rPr>
        <w:t>Přednášková aula</w:t>
      </w:r>
      <w:r w:rsidRPr="00980172">
        <w:rPr>
          <w:rFonts w:ascii="Arial" w:hAnsi="Arial" w:cs="Arial"/>
          <w:color w:val="0070C0"/>
        </w:rPr>
        <w:t xml:space="preserve"> </w:t>
      </w:r>
      <w:r w:rsidRPr="00980172">
        <w:rPr>
          <w:rFonts w:ascii="Arial" w:hAnsi="Arial" w:cs="Arial"/>
          <w:b/>
          <w:bCs/>
          <w:color w:val="0070C0"/>
        </w:rPr>
        <w:t>Nemocnice Milosrdných sester</w:t>
      </w:r>
      <w:r w:rsidR="00980172">
        <w:rPr>
          <w:rFonts w:ascii="Arial" w:hAnsi="Arial" w:cs="Arial"/>
          <w:b/>
          <w:bCs/>
          <w:color w:val="0070C0"/>
        </w:rPr>
        <w:t xml:space="preserve"> </w:t>
      </w:r>
      <w:r w:rsidRPr="00980172">
        <w:rPr>
          <w:rFonts w:ascii="Arial" w:hAnsi="Arial" w:cs="Arial"/>
          <w:b/>
          <w:bCs/>
          <w:color w:val="0070C0"/>
        </w:rPr>
        <w:t xml:space="preserve">sv. K. </w:t>
      </w:r>
      <w:proofErr w:type="spellStart"/>
      <w:r w:rsidRPr="00980172">
        <w:rPr>
          <w:rFonts w:ascii="Arial" w:hAnsi="Arial" w:cs="Arial"/>
          <w:b/>
          <w:bCs/>
          <w:color w:val="0070C0"/>
        </w:rPr>
        <w:t>Boromejského</w:t>
      </w:r>
      <w:proofErr w:type="spellEnd"/>
      <w:r w:rsidRPr="00980172">
        <w:rPr>
          <w:rFonts w:ascii="Arial" w:hAnsi="Arial" w:cs="Arial"/>
          <w:b/>
          <w:bCs/>
          <w:color w:val="0070C0"/>
        </w:rPr>
        <w:t xml:space="preserve"> v</w:t>
      </w:r>
      <w:r w:rsidR="00980172">
        <w:rPr>
          <w:rFonts w:ascii="Arial" w:hAnsi="Arial" w:cs="Arial"/>
          <w:b/>
          <w:bCs/>
          <w:color w:val="0070C0"/>
        </w:rPr>
        <w:t> </w:t>
      </w:r>
      <w:r w:rsidRPr="00980172">
        <w:rPr>
          <w:rFonts w:ascii="Arial" w:hAnsi="Arial" w:cs="Arial"/>
          <w:b/>
          <w:bCs/>
          <w:color w:val="0070C0"/>
        </w:rPr>
        <w:t>Praze</w:t>
      </w:r>
    </w:p>
    <w:p w:rsidR="0085343D" w:rsidRPr="00980172" w:rsidRDefault="00F432A1" w:rsidP="00980172">
      <w:pPr>
        <w:shd w:val="clear" w:color="auto" w:fill="FFFFFF"/>
        <w:spacing w:before="0" w:after="0" w:line="240" w:lineRule="auto"/>
        <w:jc w:val="center"/>
        <w:rPr>
          <w:rFonts w:ascii="Arial" w:hAnsi="Arial" w:cs="Arial"/>
          <w:b/>
          <w:bCs/>
          <w:color w:val="0070C0"/>
        </w:rPr>
      </w:pPr>
      <w:r w:rsidRPr="00980172">
        <w:rPr>
          <w:rFonts w:ascii="Arial" w:hAnsi="Arial" w:cs="Arial"/>
          <w:b/>
          <w:bCs/>
          <w:color w:val="0070C0"/>
        </w:rPr>
        <w:t xml:space="preserve"> Vlašská 366/36, Praha 1</w:t>
      </w:r>
      <w:r w:rsidRPr="00980172">
        <w:rPr>
          <w:rFonts w:ascii="Arial" w:hAnsi="Arial" w:cs="Arial"/>
          <w:color w:val="0070C0"/>
        </w:rPr>
        <w:t xml:space="preserve"> – </w:t>
      </w:r>
      <w:r w:rsidRPr="00980172">
        <w:rPr>
          <w:rFonts w:ascii="Arial" w:hAnsi="Arial" w:cs="Arial"/>
          <w:b/>
          <w:color w:val="0070C0"/>
        </w:rPr>
        <w:t xml:space="preserve">Malá </w:t>
      </w:r>
      <w:r w:rsidR="00980172">
        <w:rPr>
          <w:rFonts w:ascii="Arial" w:hAnsi="Arial" w:cs="Arial"/>
          <w:b/>
          <w:color w:val="0070C0"/>
        </w:rPr>
        <w:t>S</w:t>
      </w:r>
      <w:r w:rsidRPr="00980172">
        <w:rPr>
          <w:rFonts w:ascii="Arial" w:hAnsi="Arial" w:cs="Arial"/>
          <w:b/>
          <w:color w:val="0070C0"/>
        </w:rPr>
        <w:t>trana</w:t>
      </w:r>
    </w:p>
    <w:p w:rsidR="0085343D" w:rsidRDefault="0085343D">
      <w:pPr>
        <w:shd w:val="clear" w:color="auto" w:fill="FFFFFF"/>
        <w:spacing w:before="0" w:after="0" w:line="240" w:lineRule="auto"/>
        <w:rPr>
          <w:rFonts w:ascii="Arial" w:hAnsi="Arial" w:cs="Arial"/>
          <w:sz w:val="20"/>
          <w:szCs w:val="20"/>
        </w:rPr>
      </w:pPr>
    </w:p>
    <w:p w:rsidR="0085343D" w:rsidRDefault="00F432A1">
      <w:pPr>
        <w:shd w:val="clear" w:color="auto" w:fill="FFFFFF"/>
        <w:spacing w:before="0" w:after="0" w:line="240" w:lineRule="auto"/>
        <w:jc w:val="center"/>
        <w:rPr>
          <w:rFonts w:ascii="Arial" w:hAnsi="Arial" w:cs="Arial"/>
          <w:b/>
          <w:bCs/>
        </w:rPr>
      </w:pPr>
      <w:r>
        <w:rPr>
          <w:noProof/>
          <w:lang w:eastAsia="cs-CZ"/>
        </w:rPr>
        <w:drawing>
          <wp:inline distT="0" distB="0" distL="0" distR="0">
            <wp:extent cx="2847975" cy="1856732"/>
            <wp:effectExtent l="0" t="0" r="0" b="0"/>
            <wp:docPr id="6" name="Obráze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427" cy="185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   </w:t>
      </w:r>
    </w:p>
    <w:p w:rsidR="0085343D" w:rsidRDefault="0085343D">
      <w:pPr>
        <w:shd w:val="clear" w:color="auto" w:fill="FFFFFF"/>
        <w:spacing w:before="0"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85343D" w:rsidRDefault="00F432A1" w:rsidP="00980172">
      <w:pPr>
        <w:pStyle w:val="default"/>
        <w:spacing w:before="0" w:after="0" w:line="240" w:lineRule="auto"/>
        <w:jc w:val="center"/>
        <w:rPr>
          <w:rStyle w:val="Siln"/>
          <w:rFonts w:ascii="Arial" w:hAnsi="Arial" w:cs="Arial"/>
          <w:b w:val="0"/>
        </w:rPr>
      </w:pPr>
      <w:r>
        <w:rPr>
          <w:rStyle w:val="Siln"/>
          <w:rFonts w:ascii="Arial" w:hAnsi="Arial" w:cs="Arial"/>
          <w:b w:val="0"/>
        </w:rPr>
        <w:t>Vzdělávací akce je pořádaná ve spolupráci s OS ČLK Praha 1.</w:t>
      </w:r>
    </w:p>
    <w:p w:rsidR="0085343D" w:rsidRDefault="00F432A1" w:rsidP="00980172">
      <w:pPr>
        <w:pStyle w:val="default"/>
        <w:spacing w:before="0" w:after="0" w:line="240" w:lineRule="auto"/>
        <w:jc w:val="center"/>
      </w:pPr>
      <w:r>
        <w:rPr>
          <w:rStyle w:val="Siln"/>
          <w:rFonts w:ascii="Arial" w:hAnsi="Arial" w:cs="Arial"/>
          <w:b w:val="0"/>
        </w:rPr>
        <w:t>Dle Stavovského předpisu číslo 16 České lékařské komory a bude ohodnocena 6 body v rámci celoživotního vzdělávání lékařů ČLK</w:t>
      </w:r>
    </w:p>
    <w:p w:rsidR="0085343D" w:rsidRDefault="0085343D">
      <w:pPr>
        <w:pStyle w:val="default"/>
        <w:spacing w:before="0" w:after="0" w:line="240" w:lineRule="auto"/>
        <w:rPr>
          <w:rStyle w:val="Siln"/>
          <w:rFonts w:ascii="Arial" w:hAnsi="Arial" w:cs="Arial"/>
          <w:sz w:val="20"/>
          <w:szCs w:val="20"/>
        </w:rPr>
      </w:pPr>
    </w:p>
    <w:p w:rsidR="0085343D" w:rsidRDefault="00F432A1">
      <w:pPr>
        <w:shd w:val="clear" w:color="auto" w:fill="FFFFFF"/>
        <w:spacing w:before="0" w:after="0" w:line="240" w:lineRule="auto"/>
      </w:pPr>
      <w:r>
        <w:rPr>
          <w:rFonts w:ascii="Arial" w:hAnsi="Arial" w:cs="Arial"/>
          <w:b/>
        </w:rPr>
        <w:t xml:space="preserve">Přihlášky k pasivní účasti do </w:t>
      </w:r>
      <w:proofErr w:type="gramStart"/>
      <w:r>
        <w:rPr>
          <w:rFonts w:ascii="Arial" w:hAnsi="Arial" w:cs="Arial"/>
          <w:b/>
        </w:rPr>
        <w:t>15.1.2020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 xml:space="preserve">nebo do naplnění kapacity sálu </w:t>
      </w: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max</w:t>
      </w:r>
      <w:proofErr w:type="spellEnd"/>
      <w:r>
        <w:rPr>
          <w:rFonts w:ascii="Arial" w:hAnsi="Arial" w:cs="Arial"/>
        </w:rPr>
        <w:t xml:space="preserve"> 100 lidí)</w:t>
      </w:r>
    </w:p>
    <w:p w:rsidR="0085343D" w:rsidRDefault="00F432A1">
      <w:pPr>
        <w:shd w:val="clear" w:color="auto" w:fill="FFFFFF"/>
        <w:spacing w:before="0"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color w:val="FF0000"/>
        </w:rPr>
        <w:t xml:space="preserve">REGISTRACE </w:t>
      </w:r>
      <w:proofErr w:type="gramStart"/>
      <w:r>
        <w:rPr>
          <w:rFonts w:ascii="Arial" w:hAnsi="Arial" w:cs="Arial"/>
          <w:b/>
          <w:color w:val="FF0000"/>
        </w:rPr>
        <w:t>NUTNÁ</w:t>
      </w:r>
      <w:r>
        <w:rPr>
          <w:rFonts w:ascii="Arial" w:hAnsi="Arial" w:cs="Arial"/>
        </w:rPr>
        <w:t xml:space="preserve">  i pro</w:t>
      </w:r>
      <w:proofErr w:type="gramEnd"/>
      <w:r>
        <w:rPr>
          <w:rFonts w:ascii="Arial" w:hAnsi="Arial" w:cs="Arial"/>
        </w:rPr>
        <w:t xml:space="preserve"> přednášející.</w:t>
      </w:r>
    </w:p>
    <w:p w:rsidR="0085343D" w:rsidRDefault="00F432A1">
      <w:pPr>
        <w:shd w:val="clear" w:color="auto" w:fill="FFFFFF"/>
        <w:spacing w:before="0" w:after="0" w:line="240" w:lineRule="auto"/>
      </w:pPr>
      <w:r>
        <w:rPr>
          <w:rFonts w:ascii="Arial" w:hAnsi="Arial" w:cs="Arial"/>
        </w:rPr>
        <w:t>Registrujte se na</w:t>
      </w:r>
      <w:r>
        <w:rPr>
          <w:rFonts w:ascii="Arial" w:hAnsi="Arial" w:cs="Arial"/>
          <w:b/>
        </w:rPr>
        <w:t xml:space="preserve"> </w:t>
      </w:r>
      <w:hyperlink r:id="rId10">
        <w:r>
          <w:rPr>
            <w:rStyle w:val="Internetovodkaz"/>
            <w:rFonts w:ascii="Arial" w:hAnsi="Arial" w:cs="Arial"/>
            <w:b/>
          </w:rPr>
          <w:t>https://www.nmskb.cz/pro-zdravotniky/akce</w:t>
        </w:r>
      </w:hyperlink>
    </w:p>
    <w:p w:rsidR="0085343D" w:rsidRDefault="00F432A1">
      <w:pPr>
        <w:shd w:val="clear" w:color="auto" w:fill="FFFFFF"/>
        <w:spacing w:before="0" w:after="0" w:line="240" w:lineRule="auto"/>
      </w:pPr>
      <w:r>
        <w:rPr>
          <w:rStyle w:val="Internetovodkaz"/>
          <w:rFonts w:ascii="Arial" w:hAnsi="Arial" w:cs="Arial"/>
          <w:color w:val="000040"/>
          <w:u w:val="none"/>
        </w:rPr>
        <w:t>Pokud Vám poplatek hradí zaměstnavatel, uvádějte při registraci i IČO a DIČ.</w:t>
      </w:r>
    </w:p>
    <w:p w:rsidR="0085343D" w:rsidRDefault="0085343D">
      <w:pPr>
        <w:shd w:val="clear" w:color="auto" w:fill="FFFFFF"/>
        <w:spacing w:before="0" w:after="0" w:line="240" w:lineRule="auto"/>
        <w:rPr>
          <w:rFonts w:ascii="Arial" w:hAnsi="Arial" w:cs="Arial"/>
          <w:sz w:val="20"/>
          <w:szCs w:val="20"/>
        </w:rPr>
      </w:pPr>
    </w:p>
    <w:p w:rsidR="0085343D" w:rsidRDefault="00F432A1">
      <w:pPr>
        <w:shd w:val="clear" w:color="auto" w:fill="FFFFFF"/>
        <w:spacing w:before="0" w:after="0" w:line="240" w:lineRule="auto"/>
      </w:pPr>
      <w:r>
        <w:rPr>
          <w:rFonts w:ascii="Arial" w:hAnsi="Arial" w:cs="Arial"/>
          <w:b/>
        </w:rPr>
        <w:t>Účastnický poplatek 350,- Kč</w:t>
      </w:r>
      <w:r>
        <w:rPr>
          <w:rFonts w:ascii="Arial" w:hAnsi="Arial" w:cs="Arial"/>
        </w:rPr>
        <w:t xml:space="preserve"> zašlete </w:t>
      </w:r>
      <w:r>
        <w:rPr>
          <w:rFonts w:ascii="Arial" w:hAnsi="Arial" w:cs="Arial"/>
          <w:b/>
        </w:rPr>
        <w:t xml:space="preserve">do </w:t>
      </w:r>
      <w:proofErr w:type="gramStart"/>
      <w:r>
        <w:rPr>
          <w:rFonts w:ascii="Arial" w:hAnsi="Arial" w:cs="Arial"/>
          <w:b/>
        </w:rPr>
        <w:t>16.1.2020</w:t>
      </w:r>
      <w:proofErr w:type="gramEnd"/>
      <w:r>
        <w:rPr>
          <w:rFonts w:ascii="Arial" w:hAnsi="Arial" w:cs="Arial"/>
        </w:rPr>
        <w:t xml:space="preserve"> na účet NMSKB </w:t>
      </w:r>
    </w:p>
    <w:p w:rsidR="0085343D" w:rsidRDefault="00F432A1">
      <w:pPr>
        <w:shd w:val="clear" w:color="auto" w:fill="FFFFFF"/>
        <w:spacing w:before="0" w:after="0" w:line="240" w:lineRule="auto"/>
        <w:rPr>
          <w:rFonts w:ascii="Arial" w:hAnsi="Arial" w:cs="Arial"/>
          <w:b/>
          <w:color w:val="0070C0"/>
        </w:rPr>
      </w:pPr>
      <w:proofErr w:type="spellStart"/>
      <w:proofErr w:type="gramStart"/>
      <w:r>
        <w:rPr>
          <w:rFonts w:ascii="Arial" w:hAnsi="Arial" w:cs="Arial"/>
          <w:b/>
          <w:color w:val="0070C0"/>
        </w:rPr>
        <w:t>č.ú</w:t>
      </w:r>
      <w:proofErr w:type="spellEnd"/>
      <w:r>
        <w:rPr>
          <w:rFonts w:ascii="Arial" w:hAnsi="Arial" w:cs="Arial"/>
          <w:b/>
          <w:color w:val="0070C0"/>
        </w:rPr>
        <w:t>.: 1285440011/0100</w:t>
      </w:r>
      <w:proofErr w:type="gramEnd"/>
      <w:r>
        <w:rPr>
          <w:rFonts w:ascii="Arial" w:hAnsi="Arial" w:cs="Arial"/>
          <w:b/>
          <w:color w:val="0070C0"/>
        </w:rPr>
        <w:t>, VS 82641</w:t>
      </w:r>
      <w:r>
        <w:rPr>
          <w:rFonts w:ascii="Arial" w:hAnsi="Arial" w:cs="Arial"/>
          <w:color w:val="0070C0"/>
        </w:rPr>
        <w:t xml:space="preserve"> a do poznámky při platbě uvádějte </w:t>
      </w:r>
      <w:r>
        <w:rPr>
          <w:rFonts w:ascii="Arial" w:hAnsi="Arial" w:cs="Arial"/>
          <w:b/>
          <w:color w:val="0070C0"/>
        </w:rPr>
        <w:t>své jméno a příjmení</w:t>
      </w:r>
    </w:p>
    <w:p w:rsidR="0085343D" w:rsidRDefault="00F432A1">
      <w:pPr>
        <w:shd w:val="clear" w:color="auto" w:fill="FFFFFF"/>
        <w:spacing w:before="0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Přednášejícím je poplatek předem uhrazen. </w:t>
      </w:r>
    </w:p>
    <w:p w:rsidR="0085343D" w:rsidRDefault="0085343D">
      <w:pPr>
        <w:shd w:val="clear" w:color="auto" w:fill="FFFFFF"/>
        <w:spacing w:before="0" w:after="0" w:line="240" w:lineRule="auto"/>
        <w:rPr>
          <w:rFonts w:ascii="Arial" w:hAnsi="Arial" w:cs="Arial"/>
          <w:b/>
          <w:color w:val="0070C0"/>
        </w:rPr>
      </w:pPr>
    </w:p>
    <w:p w:rsidR="0085343D" w:rsidRDefault="00F432A1">
      <w:pPr>
        <w:shd w:val="clear" w:color="auto" w:fill="FFFFFF"/>
        <w:spacing w:before="0" w:after="0" w:line="240" w:lineRule="auto"/>
      </w:pPr>
      <w:r>
        <w:rPr>
          <w:rFonts w:ascii="Arial" w:hAnsi="Arial" w:cs="Arial"/>
          <w:b/>
          <w:color w:val="0070C0"/>
        </w:rPr>
        <w:t xml:space="preserve"> </w:t>
      </w:r>
    </w:p>
    <w:p w:rsidR="00980172" w:rsidRDefault="00980172">
      <w:pPr>
        <w:shd w:val="clear" w:color="auto" w:fill="FFFFFF"/>
        <w:spacing w:line="240" w:lineRule="auto"/>
        <w:jc w:val="center"/>
        <w:rPr>
          <w:rStyle w:val="Hyperlink0"/>
          <w:rFonts w:ascii="Arial" w:hAnsi="Arial" w:cs="Arial"/>
          <w:b/>
          <w:color w:val="0070C0"/>
          <w:sz w:val="40"/>
          <w:szCs w:val="40"/>
          <w:u w:val="none"/>
        </w:rPr>
      </w:pPr>
      <w:bookmarkStart w:id="0" w:name="_GoBack"/>
      <w:bookmarkEnd w:id="0"/>
    </w:p>
    <w:p w:rsidR="0085343D" w:rsidRDefault="00F432A1">
      <w:pPr>
        <w:shd w:val="clear" w:color="auto" w:fill="FFFFFF"/>
        <w:spacing w:line="240" w:lineRule="auto"/>
        <w:jc w:val="center"/>
        <w:rPr>
          <w:rStyle w:val="Hyperlink0"/>
          <w:rFonts w:ascii="Arial" w:hAnsi="Arial" w:cs="Arial"/>
          <w:b/>
          <w:color w:val="0070C0"/>
          <w:sz w:val="40"/>
          <w:szCs w:val="40"/>
          <w:u w:val="none"/>
        </w:rPr>
      </w:pPr>
      <w:r>
        <w:rPr>
          <w:rStyle w:val="Hyperlink0"/>
          <w:rFonts w:ascii="Arial" w:hAnsi="Arial" w:cs="Arial"/>
          <w:b/>
          <w:color w:val="0070C0"/>
          <w:sz w:val="40"/>
          <w:szCs w:val="40"/>
          <w:u w:val="none"/>
        </w:rPr>
        <w:lastRenderedPageBreak/>
        <w:t>PROGRAM</w:t>
      </w:r>
    </w:p>
    <w:p w:rsidR="0085343D" w:rsidRDefault="00F432A1">
      <w:pPr>
        <w:shd w:val="clear" w:color="auto" w:fill="FFFFFF"/>
        <w:spacing w:before="0" w:after="0" w:line="240" w:lineRule="auto"/>
        <w:rPr>
          <w:rStyle w:val="Siln"/>
          <w:rFonts w:ascii="Arial" w:hAnsi="Arial" w:cs="Arial"/>
          <w:b w:val="0"/>
        </w:rPr>
      </w:pPr>
      <w:r>
        <w:rPr>
          <w:rStyle w:val="Siln"/>
          <w:rFonts w:ascii="Arial" w:hAnsi="Arial" w:cs="Arial"/>
          <w:b w:val="0"/>
          <w:szCs w:val="22"/>
        </w:rPr>
        <w:t>8.30 – 9.00 registrace účastníků</w:t>
      </w:r>
    </w:p>
    <w:p w:rsidR="0085343D" w:rsidRDefault="00F432A1">
      <w:pPr>
        <w:shd w:val="clear" w:color="auto" w:fill="FFFFFF"/>
        <w:spacing w:before="0" w:after="0" w:line="240" w:lineRule="auto"/>
        <w:rPr>
          <w:rStyle w:val="Siln"/>
          <w:rFonts w:ascii="Arial" w:hAnsi="Arial" w:cs="Arial"/>
        </w:rPr>
      </w:pPr>
      <w:proofErr w:type="gramStart"/>
      <w:r>
        <w:rPr>
          <w:rStyle w:val="Siln"/>
          <w:rFonts w:ascii="Arial" w:hAnsi="Arial" w:cs="Arial"/>
          <w:b w:val="0"/>
          <w:szCs w:val="22"/>
        </w:rPr>
        <w:t xml:space="preserve">9.00  </w:t>
      </w:r>
      <w:r>
        <w:rPr>
          <w:rStyle w:val="Siln"/>
          <w:rFonts w:ascii="Arial" w:hAnsi="Arial" w:cs="Arial"/>
          <w:szCs w:val="22"/>
        </w:rPr>
        <w:t>zahájení</w:t>
      </w:r>
      <w:proofErr w:type="gramEnd"/>
      <w:r>
        <w:rPr>
          <w:rStyle w:val="Siln"/>
          <w:rFonts w:ascii="Arial" w:hAnsi="Arial" w:cs="Arial"/>
          <w:szCs w:val="22"/>
        </w:rPr>
        <w:t xml:space="preserve"> odborného programu</w:t>
      </w:r>
    </w:p>
    <w:p w:rsidR="0085343D" w:rsidRDefault="0085343D">
      <w:pPr>
        <w:shd w:val="clear" w:color="auto" w:fill="FFFFFF"/>
        <w:spacing w:before="0" w:after="0" w:line="240" w:lineRule="auto"/>
        <w:rPr>
          <w:rStyle w:val="Siln"/>
          <w:szCs w:val="22"/>
        </w:rPr>
      </w:pPr>
    </w:p>
    <w:p w:rsidR="0085343D" w:rsidRDefault="00F432A1">
      <w:pPr>
        <w:shd w:val="clear" w:color="auto" w:fill="FFFFFF"/>
        <w:spacing w:before="0" w:after="0" w:line="240" w:lineRule="auto"/>
        <w:rPr>
          <w:rStyle w:val="Siln"/>
          <w:rFonts w:ascii="Arial" w:hAnsi="Arial" w:cs="Arial"/>
          <w:b w:val="0"/>
        </w:rPr>
      </w:pPr>
      <w:proofErr w:type="gramStart"/>
      <w:r>
        <w:rPr>
          <w:rStyle w:val="Siln"/>
          <w:rFonts w:ascii="Arial" w:hAnsi="Arial" w:cs="Arial"/>
          <w:b w:val="0"/>
          <w:szCs w:val="22"/>
        </w:rPr>
        <w:t xml:space="preserve">9.10 </w:t>
      </w:r>
      <w:r>
        <w:rPr>
          <w:rStyle w:val="Siln"/>
          <w:rFonts w:ascii="Arial" w:hAnsi="Arial" w:cs="Arial"/>
          <w:b w:val="0"/>
          <w:color w:val="000000"/>
          <w:szCs w:val="22"/>
        </w:rPr>
        <w:t xml:space="preserve"> </w:t>
      </w:r>
      <w:r>
        <w:rPr>
          <w:rStyle w:val="Siln"/>
          <w:rFonts w:ascii="Arial" w:hAnsi="Arial" w:cs="Arial"/>
          <w:szCs w:val="22"/>
        </w:rPr>
        <w:t>Vývoj</w:t>
      </w:r>
      <w:proofErr w:type="gramEnd"/>
      <w:r>
        <w:rPr>
          <w:rStyle w:val="Siln"/>
          <w:rFonts w:ascii="Arial" w:hAnsi="Arial" w:cs="Arial"/>
          <w:szCs w:val="22"/>
        </w:rPr>
        <w:t xml:space="preserve"> spolupráce praktického lékaře a geriatra </w:t>
      </w:r>
      <w:r>
        <w:rPr>
          <w:rStyle w:val="Siln"/>
          <w:rFonts w:ascii="Arial" w:hAnsi="Arial" w:cs="Arial"/>
          <w:b w:val="0"/>
          <w:szCs w:val="22"/>
        </w:rPr>
        <w:t xml:space="preserve">- MUDr. Zdeněk </w:t>
      </w:r>
      <w:proofErr w:type="spellStart"/>
      <w:r>
        <w:rPr>
          <w:rStyle w:val="Siln"/>
          <w:rFonts w:ascii="Arial" w:hAnsi="Arial" w:cs="Arial"/>
          <w:b w:val="0"/>
          <w:szCs w:val="22"/>
        </w:rPr>
        <w:t>Kalvach</w:t>
      </w:r>
      <w:proofErr w:type="spellEnd"/>
      <w:r>
        <w:rPr>
          <w:rStyle w:val="Siln"/>
          <w:rFonts w:ascii="Arial" w:hAnsi="Arial" w:cs="Arial"/>
          <w:b w:val="0"/>
          <w:szCs w:val="22"/>
        </w:rPr>
        <w:t xml:space="preserve">, CSc. </w:t>
      </w:r>
    </w:p>
    <w:p w:rsidR="0085343D" w:rsidRDefault="00F432A1">
      <w:pPr>
        <w:shd w:val="clear" w:color="auto" w:fill="FFFFFF"/>
        <w:spacing w:before="0" w:after="0" w:line="240" w:lineRule="auto"/>
      </w:pPr>
      <w:r>
        <w:rPr>
          <w:rStyle w:val="Siln"/>
          <w:rFonts w:ascii="Arial" w:hAnsi="Arial" w:cs="Arial"/>
          <w:b w:val="0"/>
          <w:szCs w:val="22"/>
        </w:rPr>
        <w:t xml:space="preserve">(interní a geriatrická pracoviště Praha a FF UK) </w:t>
      </w:r>
    </w:p>
    <w:p w:rsidR="0085343D" w:rsidRDefault="00F432A1">
      <w:pPr>
        <w:pStyle w:val="Normlnweb"/>
        <w:spacing w:before="0" w:after="0" w:line="240" w:lineRule="auto"/>
        <w:rPr>
          <w:rStyle w:val="Siln"/>
          <w:rFonts w:ascii="Arial" w:hAnsi="Arial" w:cs="Arial"/>
        </w:rPr>
      </w:pPr>
      <w:proofErr w:type="gramStart"/>
      <w:r>
        <w:rPr>
          <w:rStyle w:val="Siln"/>
          <w:rFonts w:ascii="Arial" w:hAnsi="Arial" w:cs="Arial"/>
          <w:b w:val="0"/>
          <w:szCs w:val="22"/>
        </w:rPr>
        <w:t>9.30</w:t>
      </w:r>
      <w:r>
        <w:rPr>
          <w:rStyle w:val="Siln"/>
          <w:rFonts w:ascii="Arial" w:hAnsi="Arial" w:cs="Arial"/>
          <w:szCs w:val="22"/>
        </w:rPr>
        <w:t xml:space="preserve">  </w:t>
      </w:r>
      <w:r>
        <w:rPr>
          <w:rStyle w:val="Siln"/>
          <w:rFonts w:ascii="Arial" w:hAnsi="Arial" w:cs="Arial"/>
          <w:b w:val="0"/>
          <w:szCs w:val="22"/>
        </w:rPr>
        <w:t>diskuse</w:t>
      </w:r>
      <w:proofErr w:type="gramEnd"/>
      <w:r>
        <w:rPr>
          <w:rStyle w:val="Siln"/>
          <w:rFonts w:ascii="Arial" w:hAnsi="Arial" w:cs="Arial"/>
          <w:szCs w:val="22"/>
        </w:rPr>
        <w:t xml:space="preserve"> </w:t>
      </w:r>
    </w:p>
    <w:p w:rsidR="0085343D" w:rsidRDefault="00F432A1">
      <w:pPr>
        <w:pStyle w:val="Normlnweb"/>
        <w:spacing w:before="0" w:after="0" w:line="240" w:lineRule="auto"/>
        <w:rPr>
          <w:rStyle w:val="Siln"/>
          <w:rFonts w:ascii="Arial" w:hAnsi="Arial" w:cs="Arial"/>
          <w:b w:val="0"/>
        </w:rPr>
      </w:pPr>
      <w:r>
        <w:rPr>
          <w:rStyle w:val="Siln"/>
          <w:rFonts w:ascii="Arial" w:hAnsi="Arial" w:cs="Arial"/>
          <w:b w:val="0"/>
          <w:szCs w:val="22"/>
        </w:rPr>
        <w:t>9.40</w:t>
      </w:r>
      <w:r>
        <w:rPr>
          <w:rStyle w:val="Siln"/>
          <w:rFonts w:ascii="Arial" w:hAnsi="Arial" w:cs="Arial"/>
          <w:szCs w:val="22"/>
        </w:rPr>
        <w:t xml:space="preserve">  Národní akční plán pro Alzheimerovu nemoc </w:t>
      </w:r>
      <w:r>
        <w:rPr>
          <w:rStyle w:val="Siln"/>
          <w:rFonts w:ascii="Arial" w:hAnsi="Arial" w:cs="Arial"/>
          <w:b w:val="0"/>
          <w:szCs w:val="22"/>
        </w:rPr>
        <w:t xml:space="preserve">– MUDr. H. Vaňková </w:t>
      </w:r>
      <w:r>
        <w:rPr>
          <w:rStyle w:val="Siln"/>
          <w:rFonts w:ascii="Arial" w:hAnsi="Arial" w:cs="Arial"/>
          <w:b w:val="0"/>
          <w:bCs w:val="0"/>
          <w:szCs w:val="22"/>
        </w:rPr>
        <w:t>Ph.D.</w:t>
      </w:r>
      <w:r>
        <w:rPr>
          <w:rStyle w:val="Siln"/>
          <w:rFonts w:ascii="Arial" w:hAnsi="Arial" w:cs="Arial"/>
          <w:b w:val="0"/>
          <w:szCs w:val="22"/>
        </w:rPr>
        <w:t xml:space="preserve">, MUDr. Zuzana Šnajdrová  </w:t>
      </w:r>
      <w:r>
        <w:rPr>
          <w:rStyle w:val="Siln"/>
          <w:rFonts w:ascii="Arial" w:hAnsi="Arial" w:cs="Arial"/>
          <w:b w:val="0"/>
          <w:bCs w:val="0"/>
          <w:szCs w:val="22"/>
        </w:rPr>
        <w:t xml:space="preserve">(Gerontologické </w:t>
      </w:r>
      <w:proofErr w:type="gramStart"/>
      <w:r>
        <w:rPr>
          <w:rStyle w:val="Siln"/>
          <w:rFonts w:ascii="Arial" w:hAnsi="Arial" w:cs="Arial"/>
          <w:b w:val="0"/>
          <w:bCs w:val="0"/>
          <w:szCs w:val="22"/>
        </w:rPr>
        <w:t>centrum a 3.LF</w:t>
      </w:r>
      <w:proofErr w:type="gramEnd"/>
      <w:r>
        <w:rPr>
          <w:rStyle w:val="Siln"/>
          <w:rFonts w:ascii="Arial" w:hAnsi="Arial" w:cs="Arial"/>
          <w:b w:val="0"/>
          <w:bCs w:val="0"/>
          <w:szCs w:val="22"/>
        </w:rPr>
        <w:t xml:space="preserve"> UK, resp</w:t>
      </w:r>
      <w:r>
        <w:rPr>
          <w:rStyle w:val="Siln"/>
          <w:rFonts w:ascii="Arial" w:hAnsi="Arial" w:cs="Arial"/>
          <w:b w:val="0"/>
          <w:szCs w:val="22"/>
        </w:rPr>
        <w:t>. interna a geriatrie NMSKB)</w:t>
      </w:r>
    </w:p>
    <w:p w:rsidR="0085343D" w:rsidRDefault="00F432A1">
      <w:pPr>
        <w:shd w:val="clear" w:color="auto" w:fill="FFFFFF"/>
        <w:spacing w:before="0" w:after="0" w:line="240" w:lineRule="auto"/>
      </w:pPr>
      <w:r>
        <w:rPr>
          <w:rStyle w:val="Siln"/>
          <w:rFonts w:ascii="Arial" w:hAnsi="Arial" w:cs="Arial"/>
          <w:b w:val="0"/>
          <w:szCs w:val="22"/>
        </w:rPr>
        <w:t xml:space="preserve">10.00 </w:t>
      </w:r>
      <w:r>
        <w:rPr>
          <w:rStyle w:val="Siln"/>
          <w:rFonts w:ascii="Arial" w:hAnsi="Arial" w:cs="Arial"/>
          <w:szCs w:val="22"/>
          <w:lang w:eastAsia="cs-CZ"/>
        </w:rPr>
        <w:t xml:space="preserve">Management syndromu demence v ordinaci praktického lékaře a zkušenosti z pilotního projektu </w:t>
      </w:r>
      <w:r>
        <w:rPr>
          <w:rStyle w:val="Siln"/>
          <w:rFonts w:ascii="Arial" w:hAnsi="Arial" w:cs="Arial"/>
          <w:b w:val="0"/>
          <w:bCs w:val="0"/>
          <w:szCs w:val="22"/>
          <w:lang w:eastAsia="cs-CZ"/>
        </w:rPr>
        <w:t xml:space="preserve">- </w:t>
      </w:r>
      <w:r>
        <w:rPr>
          <w:szCs w:val="22"/>
        </w:rPr>
        <w:t xml:space="preserve"> </w:t>
      </w:r>
      <w:r>
        <w:rPr>
          <w:rStyle w:val="Siln"/>
          <w:rFonts w:ascii="Arial" w:hAnsi="Arial" w:cs="Arial"/>
          <w:b w:val="0"/>
          <w:szCs w:val="22"/>
          <w:lang w:eastAsia="cs-CZ"/>
        </w:rPr>
        <w:t>MUDr. Lenka Dvořáková, (VPL a KIGOPL LF MU Brno)</w:t>
      </w:r>
    </w:p>
    <w:p w:rsidR="0085343D" w:rsidRDefault="0085343D">
      <w:pPr>
        <w:shd w:val="clear" w:color="auto" w:fill="FFFFFF"/>
        <w:spacing w:before="0" w:after="0" w:line="240" w:lineRule="auto"/>
        <w:rPr>
          <w:rStyle w:val="Siln"/>
          <w:rFonts w:ascii="Arial" w:hAnsi="Arial" w:cs="Arial"/>
          <w:b w:val="0"/>
          <w:bCs w:val="0"/>
          <w:szCs w:val="22"/>
        </w:rPr>
      </w:pPr>
    </w:p>
    <w:p w:rsidR="0085343D" w:rsidRDefault="00F432A1">
      <w:pPr>
        <w:shd w:val="clear" w:color="auto" w:fill="FFFFFF"/>
        <w:spacing w:before="0" w:after="0" w:line="240" w:lineRule="auto"/>
        <w:rPr>
          <w:rStyle w:val="Siln"/>
          <w:rFonts w:ascii="Arial" w:hAnsi="Arial" w:cs="Arial"/>
          <w:b w:val="0"/>
        </w:rPr>
      </w:pPr>
      <w:r>
        <w:rPr>
          <w:rStyle w:val="Siln"/>
          <w:rFonts w:ascii="Arial" w:hAnsi="Arial" w:cs="Arial"/>
          <w:b w:val="0"/>
          <w:szCs w:val="22"/>
        </w:rPr>
        <w:t>10.20 diskuse</w:t>
      </w:r>
    </w:p>
    <w:p w:rsidR="0085343D" w:rsidRDefault="0085343D">
      <w:pPr>
        <w:shd w:val="clear" w:color="auto" w:fill="FFFFFF"/>
        <w:spacing w:before="0" w:after="0" w:line="240" w:lineRule="auto"/>
        <w:rPr>
          <w:rFonts w:ascii="Arial" w:hAnsi="Arial" w:cs="Arial"/>
          <w:szCs w:val="22"/>
        </w:rPr>
      </w:pPr>
    </w:p>
    <w:p w:rsidR="0085343D" w:rsidRDefault="00F432A1">
      <w:pPr>
        <w:shd w:val="clear" w:color="auto" w:fill="FFFFFF"/>
        <w:spacing w:before="0" w:after="0" w:line="240" w:lineRule="auto"/>
        <w:rPr>
          <w:rStyle w:val="Siln"/>
          <w:rFonts w:ascii="Arial" w:hAnsi="Arial" w:cs="Arial"/>
          <w:color w:val="0070C0"/>
        </w:rPr>
      </w:pPr>
      <w:r>
        <w:rPr>
          <w:rStyle w:val="Siln"/>
          <w:rFonts w:ascii="Arial" w:hAnsi="Arial" w:cs="Arial"/>
          <w:b w:val="0"/>
          <w:color w:val="0070C0"/>
          <w:szCs w:val="22"/>
        </w:rPr>
        <w:t>10.30</w:t>
      </w:r>
      <w:r>
        <w:rPr>
          <w:rStyle w:val="Siln"/>
          <w:rFonts w:ascii="Arial" w:hAnsi="Arial" w:cs="Arial"/>
          <w:b w:val="0"/>
          <w:szCs w:val="22"/>
        </w:rPr>
        <w:t xml:space="preserve"> </w:t>
      </w:r>
      <w:proofErr w:type="spellStart"/>
      <w:r>
        <w:rPr>
          <w:rStyle w:val="Siln"/>
          <w:rFonts w:ascii="Arial" w:hAnsi="Arial" w:cs="Arial"/>
          <w:color w:val="0070C0"/>
          <w:szCs w:val="22"/>
        </w:rPr>
        <w:t>Coffee-break</w:t>
      </w:r>
      <w:proofErr w:type="spellEnd"/>
    </w:p>
    <w:p w:rsidR="0085343D" w:rsidRDefault="0085343D">
      <w:pPr>
        <w:shd w:val="clear" w:color="auto" w:fill="FFFFFF"/>
        <w:spacing w:before="0" w:after="0" w:line="240" w:lineRule="auto"/>
        <w:rPr>
          <w:rFonts w:ascii="Arial" w:hAnsi="Arial" w:cs="Arial"/>
          <w:szCs w:val="22"/>
        </w:rPr>
      </w:pPr>
    </w:p>
    <w:p w:rsidR="0085343D" w:rsidRDefault="00F432A1">
      <w:pPr>
        <w:pStyle w:val="Normlnweb"/>
        <w:spacing w:before="0" w:after="0" w:line="240" w:lineRule="auto"/>
        <w:rPr>
          <w:rStyle w:val="Siln"/>
          <w:rFonts w:ascii="Arial" w:hAnsi="Arial" w:cs="Arial"/>
          <w:b w:val="0"/>
          <w:bCs w:val="0"/>
        </w:rPr>
      </w:pPr>
      <w:r>
        <w:rPr>
          <w:rStyle w:val="Siln"/>
          <w:rFonts w:ascii="Arial" w:hAnsi="Arial" w:cs="Arial"/>
          <w:b w:val="0"/>
          <w:szCs w:val="22"/>
        </w:rPr>
        <w:t xml:space="preserve">11.00 </w:t>
      </w:r>
      <w:r>
        <w:rPr>
          <w:rStyle w:val="Siln"/>
          <w:rFonts w:ascii="Arial" w:hAnsi="Arial" w:cs="Arial"/>
          <w:szCs w:val="22"/>
        </w:rPr>
        <w:t xml:space="preserve">Management syndromu demence v ordinaci geriatra </w:t>
      </w:r>
      <w:r>
        <w:rPr>
          <w:rStyle w:val="Siln"/>
          <w:rFonts w:ascii="Arial" w:hAnsi="Arial" w:cs="Arial"/>
          <w:b w:val="0"/>
          <w:szCs w:val="22"/>
        </w:rPr>
        <w:t>–</w:t>
      </w:r>
      <w:r>
        <w:rPr>
          <w:rStyle w:val="Siln"/>
          <w:rFonts w:ascii="Arial" w:hAnsi="Arial" w:cs="Arial"/>
          <w:b w:val="0"/>
          <w:bCs w:val="0"/>
          <w:szCs w:val="22"/>
        </w:rPr>
        <w:t xml:space="preserve"> </w:t>
      </w:r>
      <w:proofErr w:type="spellStart"/>
      <w:proofErr w:type="gramStart"/>
      <w:r>
        <w:rPr>
          <w:rStyle w:val="Siln"/>
          <w:rFonts w:ascii="Arial" w:hAnsi="Arial" w:cs="Arial"/>
          <w:b w:val="0"/>
          <w:bCs w:val="0"/>
          <w:szCs w:val="22"/>
        </w:rPr>
        <w:t>MUDr.Hana</w:t>
      </w:r>
      <w:proofErr w:type="spellEnd"/>
      <w:proofErr w:type="gramEnd"/>
      <w:r>
        <w:rPr>
          <w:rStyle w:val="Siln"/>
          <w:rFonts w:ascii="Arial" w:hAnsi="Arial" w:cs="Arial"/>
          <w:b w:val="0"/>
          <w:bCs w:val="0"/>
          <w:szCs w:val="22"/>
        </w:rPr>
        <w:t xml:space="preserve"> Vaňková, PhD. (Gerontologické </w:t>
      </w:r>
      <w:proofErr w:type="gramStart"/>
      <w:r>
        <w:rPr>
          <w:rStyle w:val="Siln"/>
          <w:rFonts w:ascii="Arial" w:hAnsi="Arial" w:cs="Arial"/>
          <w:b w:val="0"/>
          <w:bCs w:val="0"/>
          <w:szCs w:val="22"/>
        </w:rPr>
        <w:t>centrum a 3.LF</w:t>
      </w:r>
      <w:proofErr w:type="gramEnd"/>
      <w:r>
        <w:rPr>
          <w:rStyle w:val="Siln"/>
          <w:rFonts w:ascii="Arial" w:hAnsi="Arial" w:cs="Arial"/>
          <w:b w:val="0"/>
          <w:bCs w:val="0"/>
          <w:szCs w:val="22"/>
        </w:rPr>
        <w:t xml:space="preserve"> UK)</w:t>
      </w:r>
    </w:p>
    <w:p w:rsidR="0085343D" w:rsidRDefault="00F432A1">
      <w:pPr>
        <w:shd w:val="clear" w:color="auto" w:fill="FFFFFF"/>
        <w:spacing w:before="0" w:after="0" w:line="240" w:lineRule="auto"/>
        <w:rPr>
          <w:rStyle w:val="Siln"/>
          <w:rFonts w:ascii="Arial" w:hAnsi="Arial" w:cs="Arial"/>
          <w:b w:val="0"/>
        </w:rPr>
      </w:pPr>
      <w:r>
        <w:rPr>
          <w:rStyle w:val="Siln"/>
          <w:rFonts w:ascii="Arial" w:hAnsi="Arial" w:cs="Arial"/>
          <w:b w:val="0"/>
          <w:szCs w:val="22"/>
        </w:rPr>
        <w:t>11.20 diskuse</w:t>
      </w:r>
    </w:p>
    <w:p w:rsidR="0085343D" w:rsidRDefault="00F432A1">
      <w:pPr>
        <w:pStyle w:val="Normlnweb"/>
        <w:spacing w:before="0" w:after="0" w:line="240" w:lineRule="auto"/>
        <w:rPr>
          <w:rStyle w:val="Siln"/>
          <w:rFonts w:ascii="Arial" w:hAnsi="Arial" w:cs="Arial"/>
          <w:b w:val="0"/>
        </w:rPr>
      </w:pPr>
      <w:r>
        <w:rPr>
          <w:rStyle w:val="Siln"/>
          <w:rFonts w:ascii="Arial" w:hAnsi="Arial" w:cs="Arial"/>
          <w:b w:val="0"/>
          <w:szCs w:val="22"/>
        </w:rPr>
        <w:t>11.30</w:t>
      </w:r>
      <w:r>
        <w:rPr>
          <w:rStyle w:val="Siln"/>
          <w:rFonts w:ascii="Arial" w:hAnsi="Arial" w:cs="Arial"/>
          <w:szCs w:val="22"/>
        </w:rPr>
        <w:t xml:space="preserve"> </w:t>
      </w:r>
      <w:r>
        <w:rPr>
          <w:rStyle w:val="Siln"/>
          <w:rFonts w:ascii="Arial" w:hAnsi="Arial" w:cs="Arial"/>
          <w:color w:val="000000"/>
          <w:szCs w:val="22"/>
        </w:rPr>
        <w:t>Psychoterapie pacientů s demencí</w:t>
      </w:r>
      <w:r>
        <w:rPr>
          <w:rStyle w:val="Siln"/>
          <w:rFonts w:ascii="Arial" w:hAnsi="Arial" w:cs="Arial"/>
          <w:b w:val="0"/>
          <w:color w:val="000000"/>
          <w:szCs w:val="22"/>
        </w:rPr>
        <w:t xml:space="preserve"> </w:t>
      </w:r>
      <w:r>
        <w:rPr>
          <w:rStyle w:val="Siln"/>
          <w:rFonts w:ascii="Arial" w:hAnsi="Arial" w:cs="Arial"/>
          <w:b w:val="0"/>
          <w:bCs w:val="0"/>
          <w:szCs w:val="22"/>
        </w:rPr>
        <w:t xml:space="preserve">- </w:t>
      </w:r>
      <w:r>
        <w:rPr>
          <w:rStyle w:val="Siln"/>
          <w:rFonts w:ascii="Arial" w:hAnsi="Arial" w:cs="Arial"/>
          <w:b w:val="0"/>
          <w:szCs w:val="22"/>
        </w:rPr>
        <w:t xml:space="preserve">Eva Nouzová, Ph.D. </w:t>
      </w:r>
    </w:p>
    <w:p w:rsidR="0085343D" w:rsidRDefault="00F432A1">
      <w:pPr>
        <w:pStyle w:val="Normlnweb"/>
        <w:spacing w:before="0" w:after="0" w:line="240" w:lineRule="auto"/>
      </w:pPr>
      <w:r>
        <w:rPr>
          <w:rStyle w:val="Siln"/>
          <w:rFonts w:ascii="Arial" w:hAnsi="Arial" w:cs="Arial"/>
          <w:b w:val="0"/>
          <w:szCs w:val="22"/>
        </w:rPr>
        <w:t>(Psychosomatická medicína UNIC – psycholog a terapeut)</w:t>
      </w:r>
    </w:p>
    <w:p w:rsidR="0085343D" w:rsidRDefault="00F432A1">
      <w:pPr>
        <w:shd w:val="clear" w:color="auto" w:fill="FFFFFF"/>
        <w:spacing w:before="0" w:after="0" w:line="240" w:lineRule="auto"/>
        <w:rPr>
          <w:rStyle w:val="Siln"/>
          <w:rFonts w:ascii="Arial" w:hAnsi="Arial" w:cs="Arial"/>
          <w:b w:val="0"/>
        </w:rPr>
      </w:pPr>
      <w:r>
        <w:rPr>
          <w:rFonts w:ascii="Arial" w:hAnsi="Arial" w:cs="Arial"/>
          <w:szCs w:val="22"/>
        </w:rPr>
        <w:t xml:space="preserve">11.50 </w:t>
      </w:r>
      <w:r>
        <w:rPr>
          <w:rStyle w:val="Siln"/>
          <w:rFonts w:ascii="Arial" w:hAnsi="Arial" w:cs="Arial"/>
          <w:b w:val="0"/>
          <w:szCs w:val="22"/>
        </w:rPr>
        <w:t xml:space="preserve">Diskuse </w:t>
      </w:r>
    </w:p>
    <w:p w:rsidR="0085343D" w:rsidRDefault="00F432A1">
      <w:pPr>
        <w:shd w:val="clear" w:color="auto" w:fill="FFFFFF"/>
        <w:spacing w:before="0" w:after="0" w:line="240" w:lineRule="auto"/>
      </w:pPr>
      <w:r>
        <w:rPr>
          <w:rStyle w:val="Siln"/>
          <w:rFonts w:ascii="Arial" w:hAnsi="Arial" w:cs="Arial"/>
          <w:b w:val="0"/>
          <w:bCs w:val="0"/>
          <w:szCs w:val="22"/>
        </w:rPr>
        <w:t xml:space="preserve">12.00 </w:t>
      </w:r>
      <w:r>
        <w:rPr>
          <w:rStyle w:val="Siln"/>
          <w:rFonts w:ascii="Arial" w:hAnsi="Arial" w:cs="Arial"/>
          <w:szCs w:val="22"/>
          <w:lang w:eastAsia="cs-CZ"/>
        </w:rPr>
        <w:t xml:space="preserve">Lékové problémy v kazuistikách </w:t>
      </w:r>
      <w:r>
        <w:rPr>
          <w:rStyle w:val="Siln"/>
          <w:rFonts w:ascii="Arial" w:hAnsi="Arial" w:cs="Arial"/>
          <w:b w:val="0"/>
          <w:bCs w:val="0"/>
          <w:szCs w:val="22"/>
          <w:lang w:eastAsia="cs-CZ"/>
        </w:rPr>
        <w:t xml:space="preserve">- PharmDr. Milada </w:t>
      </w:r>
      <w:proofErr w:type="spellStart"/>
      <w:r>
        <w:rPr>
          <w:rStyle w:val="Siln"/>
          <w:rFonts w:ascii="Arial" w:hAnsi="Arial" w:cs="Arial"/>
          <w:b w:val="0"/>
          <w:bCs w:val="0"/>
          <w:szCs w:val="22"/>
          <w:lang w:eastAsia="cs-CZ"/>
        </w:rPr>
        <w:t>Halačová</w:t>
      </w:r>
      <w:proofErr w:type="spellEnd"/>
      <w:r>
        <w:rPr>
          <w:rStyle w:val="Siln"/>
          <w:rFonts w:ascii="Arial" w:hAnsi="Arial" w:cs="Arial"/>
          <w:b w:val="0"/>
          <w:bCs w:val="0"/>
          <w:szCs w:val="22"/>
          <w:lang w:eastAsia="cs-CZ"/>
        </w:rPr>
        <w:t>, Ph.D.,</w:t>
      </w:r>
    </w:p>
    <w:p w:rsidR="0085343D" w:rsidRDefault="00F432A1">
      <w:pPr>
        <w:shd w:val="clear" w:color="auto" w:fill="FFFFFF"/>
        <w:spacing w:before="0" w:after="0" w:line="240" w:lineRule="auto"/>
      </w:pPr>
      <w:r>
        <w:rPr>
          <w:rStyle w:val="Siln"/>
          <w:rFonts w:ascii="Arial" w:hAnsi="Arial" w:cs="Arial"/>
          <w:b w:val="0"/>
          <w:bCs w:val="0"/>
          <w:szCs w:val="22"/>
          <w:lang w:eastAsia="cs-CZ"/>
        </w:rPr>
        <w:t>(vedoucí oddělení klinické farmacie Nemocnice Na Homolce)</w:t>
      </w:r>
    </w:p>
    <w:p w:rsidR="0085343D" w:rsidRDefault="00F432A1">
      <w:pPr>
        <w:shd w:val="clear" w:color="auto" w:fill="FFFFFF"/>
        <w:spacing w:before="0" w:after="0" w:line="240" w:lineRule="auto"/>
      </w:pPr>
      <w:r>
        <w:rPr>
          <w:rFonts w:ascii="Arial" w:hAnsi="Arial" w:cs="Arial"/>
          <w:szCs w:val="22"/>
        </w:rPr>
        <w:t xml:space="preserve">12.20 </w:t>
      </w:r>
      <w:r>
        <w:rPr>
          <w:rStyle w:val="Siln"/>
          <w:rFonts w:ascii="Arial" w:hAnsi="Arial" w:cs="Arial"/>
          <w:b w:val="0"/>
          <w:szCs w:val="22"/>
        </w:rPr>
        <w:t xml:space="preserve">Diskuse </w:t>
      </w:r>
    </w:p>
    <w:p w:rsidR="0085343D" w:rsidRDefault="00F432A1">
      <w:pPr>
        <w:shd w:val="clear" w:color="auto" w:fill="FFFFFF"/>
        <w:spacing w:before="0" w:after="0" w:line="240" w:lineRule="auto"/>
        <w:rPr>
          <w:rStyle w:val="Siln"/>
          <w:rFonts w:ascii="Arial" w:hAnsi="Arial" w:cs="Arial"/>
          <w:b w:val="0"/>
        </w:rPr>
      </w:pPr>
      <w:r>
        <w:rPr>
          <w:rStyle w:val="Siln"/>
          <w:rFonts w:ascii="Arial" w:hAnsi="Arial" w:cs="Arial"/>
          <w:b w:val="0"/>
          <w:szCs w:val="22"/>
        </w:rPr>
        <w:t>12:30</w:t>
      </w:r>
      <w:r>
        <w:rPr>
          <w:rStyle w:val="Siln"/>
          <w:rFonts w:ascii="Arial" w:hAnsi="Arial" w:cs="Arial"/>
          <w:szCs w:val="22"/>
        </w:rPr>
        <w:t xml:space="preserve"> Seniorská obálka a novinky v preskripci pomůcek </w:t>
      </w:r>
      <w:r>
        <w:rPr>
          <w:rStyle w:val="Siln"/>
          <w:rFonts w:ascii="Arial" w:hAnsi="Arial" w:cs="Arial"/>
          <w:b w:val="0"/>
          <w:szCs w:val="22"/>
        </w:rPr>
        <w:t xml:space="preserve">- Aneta </w:t>
      </w:r>
      <w:proofErr w:type="spellStart"/>
      <w:r>
        <w:rPr>
          <w:rStyle w:val="Siln"/>
          <w:rFonts w:ascii="Arial" w:hAnsi="Arial" w:cs="Arial"/>
          <w:b w:val="0"/>
          <w:szCs w:val="22"/>
        </w:rPr>
        <w:t>Ečeková</w:t>
      </w:r>
      <w:proofErr w:type="spellEnd"/>
      <w:r>
        <w:rPr>
          <w:rStyle w:val="Siln"/>
          <w:rFonts w:ascii="Arial" w:hAnsi="Arial" w:cs="Arial"/>
          <w:b w:val="0"/>
          <w:szCs w:val="22"/>
        </w:rPr>
        <w:t xml:space="preserve"> Maršálová </w:t>
      </w:r>
    </w:p>
    <w:p w:rsidR="0085343D" w:rsidRDefault="00F432A1">
      <w:pPr>
        <w:shd w:val="clear" w:color="auto" w:fill="FFFFFF"/>
        <w:spacing w:before="0" w:after="0" w:line="240" w:lineRule="auto"/>
        <w:rPr>
          <w:rFonts w:ascii="Arial" w:hAnsi="Arial" w:cs="Arial"/>
        </w:rPr>
      </w:pPr>
      <w:r>
        <w:rPr>
          <w:rStyle w:val="Siln"/>
          <w:rFonts w:ascii="Arial" w:hAnsi="Arial" w:cs="Arial"/>
          <w:b w:val="0"/>
          <w:szCs w:val="22"/>
        </w:rPr>
        <w:t>(Paleta služeb, Praha)</w:t>
      </w:r>
    </w:p>
    <w:p w:rsidR="0085343D" w:rsidRDefault="0085343D">
      <w:pPr>
        <w:shd w:val="clear" w:color="auto" w:fill="FFFFFF"/>
        <w:spacing w:before="0" w:after="0" w:line="240" w:lineRule="auto"/>
        <w:rPr>
          <w:rFonts w:ascii="Arial" w:hAnsi="Arial" w:cs="Arial"/>
          <w:szCs w:val="22"/>
        </w:rPr>
      </w:pPr>
    </w:p>
    <w:p w:rsidR="0085343D" w:rsidRDefault="00F432A1">
      <w:pPr>
        <w:shd w:val="clear" w:color="auto" w:fill="FFFFFF"/>
        <w:spacing w:before="0" w:after="0" w:line="240" w:lineRule="auto"/>
        <w:rPr>
          <w:rStyle w:val="Siln"/>
          <w:rFonts w:ascii="Arial" w:hAnsi="Arial" w:cs="Arial"/>
          <w:b w:val="0"/>
        </w:rPr>
      </w:pPr>
      <w:r>
        <w:rPr>
          <w:rStyle w:val="Siln"/>
          <w:rFonts w:ascii="Arial" w:hAnsi="Arial" w:cs="Arial"/>
          <w:b w:val="0"/>
          <w:color w:val="0070C0"/>
          <w:szCs w:val="22"/>
        </w:rPr>
        <w:t xml:space="preserve">13.00-13.30 </w:t>
      </w:r>
      <w:r>
        <w:rPr>
          <w:rStyle w:val="Siln"/>
          <w:rFonts w:ascii="Arial" w:hAnsi="Arial" w:cs="Arial"/>
          <w:color w:val="0070C0"/>
          <w:szCs w:val="22"/>
        </w:rPr>
        <w:t>oběd 1. Skupina</w:t>
      </w:r>
      <w:r>
        <w:rPr>
          <w:rStyle w:val="Siln"/>
          <w:rFonts w:ascii="Arial" w:hAnsi="Arial" w:cs="Arial"/>
          <w:b w:val="0"/>
          <w:color w:val="0070C0"/>
          <w:szCs w:val="22"/>
        </w:rPr>
        <w:t>,</w:t>
      </w:r>
      <w:r>
        <w:rPr>
          <w:rStyle w:val="Siln"/>
          <w:rFonts w:ascii="Arial" w:hAnsi="Arial" w:cs="Arial"/>
          <w:b w:val="0"/>
          <w:szCs w:val="22"/>
        </w:rPr>
        <w:t xml:space="preserve"> neformální setkání ve skupinkách po krajích 2. skupina</w:t>
      </w:r>
    </w:p>
    <w:p w:rsidR="0085343D" w:rsidRDefault="00F432A1">
      <w:pPr>
        <w:shd w:val="clear" w:color="auto" w:fill="FFFFFF"/>
        <w:spacing w:before="0" w:after="0" w:line="240" w:lineRule="auto"/>
        <w:rPr>
          <w:rStyle w:val="Siln"/>
          <w:rFonts w:ascii="Arial" w:hAnsi="Arial" w:cs="Arial"/>
          <w:b w:val="0"/>
        </w:rPr>
      </w:pPr>
      <w:r>
        <w:rPr>
          <w:rStyle w:val="Siln"/>
          <w:rFonts w:ascii="Arial" w:hAnsi="Arial" w:cs="Arial"/>
          <w:b w:val="0"/>
          <w:color w:val="0070C0"/>
          <w:szCs w:val="22"/>
        </w:rPr>
        <w:t xml:space="preserve">13.30-14.00 </w:t>
      </w:r>
      <w:r>
        <w:rPr>
          <w:rStyle w:val="Siln"/>
          <w:rFonts w:ascii="Arial" w:hAnsi="Arial" w:cs="Arial"/>
          <w:color w:val="0070C0"/>
          <w:szCs w:val="22"/>
        </w:rPr>
        <w:t>oběd 2. Skupina</w:t>
      </w:r>
      <w:r>
        <w:rPr>
          <w:rStyle w:val="Siln"/>
          <w:rFonts w:ascii="Arial" w:hAnsi="Arial" w:cs="Arial"/>
          <w:b w:val="0"/>
          <w:color w:val="0070C0"/>
          <w:szCs w:val="22"/>
        </w:rPr>
        <w:t>,</w:t>
      </w:r>
      <w:r>
        <w:rPr>
          <w:rStyle w:val="Siln"/>
          <w:rFonts w:ascii="Arial" w:hAnsi="Arial" w:cs="Arial"/>
          <w:b w:val="0"/>
          <w:szCs w:val="22"/>
        </w:rPr>
        <w:t xml:space="preserve"> neformální setkání ve skupinkách po krajích 1. skupina</w:t>
      </w:r>
      <w:r>
        <w:rPr>
          <w:rStyle w:val="Siln"/>
          <w:rFonts w:ascii="Arial" w:hAnsi="Arial" w:cs="Arial"/>
          <w:color w:val="000000"/>
          <w:szCs w:val="22"/>
        </w:rPr>
        <w:t xml:space="preserve"> </w:t>
      </w:r>
    </w:p>
    <w:p w:rsidR="0085343D" w:rsidRDefault="0085343D">
      <w:pPr>
        <w:shd w:val="clear" w:color="auto" w:fill="FFFFFF"/>
        <w:spacing w:before="0" w:after="0" w:line="240" w:lineRule="auto"/>
        <w:rPr>
          <w:rStyle w:val="Siln"/>
          <w:szCs w:val="22"/>
        </w:rPr>
      </w:pPr>
    </w:p>
    <w:p w:rsidR="0085343D" w:rsidRDefault="00F432A1">
      <w:pPr>
        <w:shd w:val="clear" w:color="auto" w:fill="FFFFFF"/>
        <w:spacing w:before="0" w:after="0" w:line="240" w:lineRule="auto"/>
        <w:rPr>
          <w:rStyle w:val="Siln"/>
          <w:rFonts w:ascii="Arial" w:hAnsi="Arial" w:cs="Arial"/>
          <w:b w:val="0"/>
          <w:color w:val="000000"/>
        </w:rPr>
      </w:pPr>
      <w:r>
        <w:rPr>
          <w:rStyle w:val="Siln"/>
          <w:rFonts w:ascii="Arial" w:hAnsi="Arial" w:cs="Arial"/>
          <w:b w:val="0"/>
          <w:szCs w:val="22"/>
        </w:rPr>
        <w:t>14.00</w:t>
      </w:r>
      <w:r>
        <w:rPr>
          <w:rStyle w:val="Siln"/>
          <w:rFonts w:ascii="Arial" w:hAnsi="Arial" w:cs="Arial"/>
          <w:color w:val="000000"/>
          <w:szCs w:val="22"/>
        </w:rPr>
        <w:t xml:space="preserve"> Záludnosti farmakologické anamnézy </w:t>
      </w:r>
      <w:r>
        <w:rPr>
          <w:rStyle w:val="Siln"/>
          <w:rFonts w:ascii="Arial" w:hAnsi="Arial" w:cs="Arial"/>
          <w:b w:val="0"/>
          <w:color w:val="000000"/>
          <w:szCs w:val="22"/>
        </w:rPr>
        <w:t xml:space="preserve">- MUDr. Zuzana Šnajdrová </w:t>
      </w:r>
    </w:p>
    <w:p w:rsidR="0085343D" w:rsidRDefault="00F432A1">
      <w:pPr>
        <w:shd w:val="clear" w:color="auto" w:fill="FFFFFF"/>
        <w:spacing w:before="0" w:after="0" w:line="240" w:lineRule="auto"/>
        <w:rPr>
          <w:rFonts w:ascii="Arial" w:hAnsi="Arial" w:cs="Arial"/>
          <w:b/>
          <w:bCs/>
          <w:color w:val="000000"/>
        </w:rPr>
      </w:pPr>
      <w:r>
        <w:rPr>
          <w:rStyle w:val="Siln"/>
          <w:rFonts w:ascii="Arial" w:hAnsi="Arial" w:cs="Arial"/>
          <w:b w:val="0"/>
          <w:color w:val="000000"/>
          <w:szCs w:val="22"/>
        </w:rPr>
        <w:t>(</w:t>
      </w:r>
      <w:r>
        <w:rPr>
          <w:rStyle w:val="Siln"/>
          <w:rFonts w:ascii="Arial" w:hAnsi="Arial" w:cs="Arial"/>
          <w:b w:val="0"/>
          <w:szCs w:val="22"/>
        </w:rPr>
        <w:t>interna a geriatrie NMSKB)</w:t>
      </w:r>
    </w:p>
    <w:p w:rsidR="0085343D" w:rsidRDefault="00F432A1">
      <w:pPr>
        <w:shd w:val="clear" w:color="auto" w:fill="FFFFFF"/>
        <w:spacing w:before="0" w:after="0" w:line="240" w:lineRule="auto"/>
      </w:pPr>
      <w:r>
        <w:rPr>
          <w:rStyle w:val="Siln"/>
          <w:rFonts w:ascii="Arial" w:hAnsi="Arial" w:cs="Arial"/>
          <w:b w:val="0"/>
          <w:bCs w:val="0"/>
          <w:szCs w:val="22"/>
        </w:rPr>
        <w:t xml:space="preserve">14.20 </w:t>
      </w:r>
      <w:r>
        <w:rPr>
          <w:rStyle w:val="Siln"/>
          <w:rFonts w:ascii="Arial" w:hAnsi="Arial" w:cs="Arial"/>
          <w:szCs w:val="22"/>
        </w:rPr>
        <w:t>Anticholinergní účinky léčiv</w:t>
      </w:r>
      <w:r>
        <w:rPr>
          <w:rStyle w:val="Siln"/>
          <w:rFonts w:ascii="Arial" w:hAnsi="Arial" w:cs="Arial"/>
          <w:b w:val="0"/>
          <w:bCs w:val="0"/>
          <w:szCs w:val="22"/>
        </w:rPr>
        <w:t xml:space="preserve"> – MUDr. Radova Kunc (FN Plzeň)</w:t>
      </w:r>
    </w:p>
    <w:p w:rsidR="0085343D" w:rsidRDefault="00F432A1">
      <w:pPr>
        <w:shd w:val="clear" w:color="auto" w:fill="FFFFFF"/>
        <w:spacing w:before="0" w:after="0" w:line="240" w:lineRule="auto"/>
      </w:pPr>
      <w:r>
        <w:rPr>
          <w:rStyle w:val="Siln"/>
          <w:rFonts w:ascii="Arial" w:hAnsi="Arial" w:cs="Arial"/>
          <w:b w:val="0"/>
          <w:color w:val="000000"/>
          <w:szCs w:val="22"/>
        </w:rPr>
        <w:t xml:space="preserve">14.40 </w:t>
      </w:r>
      <w:r>
        <w:rPr>
          <w:rStyle w:val="Siln"/>
          <w:rFonts w:ascii="Arial" w:hAnsi="Arial" w:cs="Arial"/>
          <w:bCs w:val="0"/>
          <w:color w:val="000000"/>
          <w:szCs w:val="22"/>
        </w:rPr>
        <w:t xml:space="preserve">Kazuistiky ve farmakoterapii geriatrických pacientů </w:t>
      </w:r>
      <w:r>
        <w:rPr>
          <w:rStyle w:val="Siln"/>
          <w:rFonts w:ascii="Arial" w:hAnsi="Arial" w:cs="Arial"/>
          <w:b w:val="0"/>
          <w:color w:val="000000"/>
          <w:szCs w:val="22"/>
        </w:rPr>
        <w:t xml:space="preserve">– MUDr. Darja </w:t>
      </w:r>
      <w:proofErr w:type="spellStart"/>
      <w:r>
        <w:rPr>
          <w:rStyle w:val="Siln"/>
          <w:rFonts w:ascii="Arial" w:hAnsi="Arial" w:cs="Arial"/>
          <w:b w:val="0"/>
          <w:color w:val="000000"/>
          <w:szCs w:val="22"/>
        </w:rPr>
        <w:t>Jaroňová</w:t>
      </w:r>
      <w:proofErr w:type="spellEnd"/>
      <w:r>
        <w:rPr>
          <w:rStyle w:val="Siln"/>
          <w:rFonts w:ascii="Arial" w:hAnsi="Arial" w:cs="Arial"/>
          <w:b w:val="0"/>
          <w:color w:val="000000"/>
          <w:szCs w:val="22"/>
        </w:rPr>
        <w:t xml:space="preserve">, </w:t>
      </w:r>
      <w:r>
        <w:rPr>
          <w:rStyle w:val="Siln"/>
          <w:rFonts w:ascii="Arial" w:hAnsi="Arial" w:cs="Arial"/>
          <w:b w:val="0"/>
          <w:color w:val="000000"/>
          <w:szCs w:val="22"/>
        </w:rPr>
        <w:br/>
        <w:t>MUDr. Slávka Homolová (FN Hradec Králové)</w:t>
      </w:r>
    </w:p>
    <w:p w:rsidR="0085343D" w:rsidRDefault="00F432A1">
      <w:pPr>
        <w:shd w:val="clear" w:color="auto" w:fill="FFFFFF"/>
        <w:spacing w:before="0" w:after="0" w:line="240" w:lineRule="auto"/>
      </w:pPr>
      <w:r>
        <w:rPr>
          <w:rFonts w:ascii="Arial" w:eastAsia="Times New Roman" w:hAnsi="Arial" w:cs="Arial"/>
          <w:szCs w:val="22"/>
        </w:rPr>
        <w:t>15.00 Diskuse</w:t>
      </w:r>
      <w:r>
        <w:rPr>
          <w:rStyle w:val="Siln"/>
          <w:rFonts w:ascii="Arial" w:hAnsi="Arial" w:cs="Arial"/>
          <w:bCs w:val="0"/>
          <w:color w:val="FF0000"/>
          <w:szCs w:val="22"/>
        </w:rPr>
        <w:t xml:space="preserve"> </w:t>
      </w:r>
    </w:p>
    <w:p w:rsidR="0085343D" w:rsidRDefault="0085343D">
      <w:pPr>
        <w:shd w:val="clear" w:color="auto" w:fill="FFFFFF"/>
        <w:spacing w:before="0" w:after="0" w:line="240" w:lineRule="auto"/>
        <w:rPr>
          <w:rFonts w:ascii="Arial" w:eastAsia="Times New Roman" w:hAnsi="Arial" w:cs="Arial"/>
          <w:szCs w:val="22"/>
        </w:rPr>
      </w:pPr>
    </w:p>
    <w:p w:rsidR="0085343D" w:rsidRDefault="00F432A1">
      <w:pPr>
        <w:shd w:val="clear" w:color="auto" w:fill="FFFFFF"/>
        <w:spacing w:before="0" w:after="0" w:line="240" w:lineRule="auto"/>
        <w:rPr>
          <w:rFonts w:ascii="Arial" w:eastAsia="Times New Roman" w:hAnsi="Arial" w:cs="Arial"/>
          <w:color w:val="0070C0"/>
        </w:rPr>
      </w:pPr>
      <w:r>
        <w:rPr>
          <w:rFonts w:ascii="Arial" w:eastAsia="Times New Roman" w:hAnsi="Arial" w:cs="Arial"/>
          <w:color w:val="0070C0"/>
          <w:szCs w:val="22"/>
        </w:rPr>
        <w:t xml:space="preserve">15.20 </w:t>
      </w:r>
      <w:proofErr w:type="spellStart"/>
      <w:r>
        <w:rPr>
          <w:rFonts w:ascii="Arial" w:eastAsia="Times New Roman" w:hAnsi="Arial" w:cs="Arial"/>
          <w:color w:val="0070C0"/>
          <w:szCs w:val="22"/>
        </w:rPr>
        <w:t>Coffee-break</w:t>
      </w:r>
      <w:proofErr w:type="spellEnd"/>
      <w:r>
        <w:rPr>
          <w:rFonts w:ascii="Arial" w:eastAsia="Times New Roman" w:hAnsi="Arial" w:cs="Arial"/>
          <w:color w:val="0070C0"/>
          <w:szCs w:val="22"/>
        </w:rPr>
        <w:t xml:space="preserve"> </w:t>
      </w:r>
    </w:p>
    <w:p w:rsidR="0085343D" w:rsidRDefault="0085343D">
      <w:pPr>
        <w:shd w:val="clear" w:color="auto" w:fill="FFFFFF"/>
        <w:spacing w:before="0" w:after="0" w:line="240" w:lineRule="auto"/>
        <w:rPr>
          <w:rFonts w:ascii="Arial" w:eastAsia="Times New Roman" w:hAnsi="Arial" w:cs="Arial"/>
          <w:szCs w:val="22"/>
        </w:rPr>
      </w:pPr>
    </w:p>
    <w:p w:rsidR="0085343D" w:rsidRDefault="00F432A1">
      <w:pPr>
        <w:shd w:val="clear" w:color="auto" w:fill="FFFFFF"/>
        <w:spacing w:before="0" w:after="0" w:line="240" w:lineRule="auto"/>
      </w:pPr>
      <w:r>
        <w:rPr>
          <w:rFonts w:ascii="Arial" w:hAnsi="Arial" w:cs="Arial"/>
          <w:bCs/>
          <w:szCs w:val="22"/>
        </w:rPr>
        <w:t xml:space="preserve">15.40 </w:t>
      </w:r>
      <w:r>
        <w:rPr>
          <w:rFonts w:ascii="Arial" w:hAnsi="Arial" w:cs="Arial"/>
          <w:b/>
          <w:bCs/>
          <w:szCs w:val="22"/>
        </w:rPr>
        <w:t xml:space="preserve">Respirační </w:t>
      </w:r>
      <w:r>
        <w:rPr>
          <w:rFonts w:ascii="Arial" w:hAnsi="Arial" w:cs="Arial"/>
          <w:b/>
          <w:szCs w:val="22"/>
        </w:rPr>
        <w:t xml:space="preserve">fyzioterapie </w:t>
      </w:r>
      <w:r>
        <w:rPr>
          <w:rFonts w:ascii="Arial" w:hAnsi="Arial" w:cs="Arial"/>
          <w:bCs/>
          <w:szCs w:val="22"/>
        </w:rPr>
        <w:t>– MUDr. Lenka Povýšilová</w:t>
      </w:r>
    </w:p>
    <w:p w:rsidR="0085343D" w:rsidRDefault="00F432A1">
      <w:pPr>
        <w:shd w:val="clear" w:color="auto" w:fill="FFFFFF"/>
        <w:spacing w:before="0" w:after="0" w:line="240" w:lineRule="auto"/>
        <w:rPr>
          <w:rStyle w:val="Siln"/>
          <w:rFonts w:ascii="Arial" w:hAnsi="Arial" w:cs="Arial"/>
          <w:color w:val="000000"/>
        </w:rPr>
      </w:pPr>
      <w:r>
        <w:rPr>
          <w:rFonts w:ascii="Arial" w:hAnsi="Arial" w:cs="Arial"/>
          <w:bCs/>
          <w:szCs w:val="22"/>
        </w:rPr>
        <w:t>(</w:t>
      </w:r>
      <w:proofErr w:type="spellStart"/>
      <w:r>
        <w:rPr>
          <w:rFonts w:ascii="Arial" w:hAnsi="Arial" w:cs="Arial"/>
          <w:bCs/>
          <w:szCs w:val="22"/>
        </w:rPr>
        <w:t>Pneumologie</w:t>
      </w:r>
      <w:proofErr w:type="spellEnd"/>
      <w:r>
        <w:rPr>
          <w:rFonts w:ascii="Arial" w:hAnsi="Arial" w:cs="Arial"/>
          <w:bCs/>
          <w:szCs w:val="22"/>
        </w:rPr>
        <w:t xml:space="preserve"> Poliklinika Pod Marjánkou Praha 6)</w:t>
      </w:r>
    </w:p>
    <w:p w:rsidR="0085343D" w:rsidRDefault="00F432A1">
      <w:pPr>
        <w:shd w:val="clear" w:color="auto" w:fill="FFFFFF"/>
        <w:spacing w:before="0"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  <w:szCs w:val="22"/>
        </w:rPr>
        <w:t xml:space="preserve">16.00 </w:t>
      </w:r>
      <w:r>
        <w:rPr>
          <w:rFonts w:ascii="Arial" w:hAnsi="Arial" w:cs="Arial"/>
          <w:b/>
          <w:bCs/>
          <w:szCs w:val="22"/>
        </w:rPr>
        <w:t xml:space="preserve">Klinická výživa v primární péči </w:t>
      </w:r>
      <w:r>
        <w:rPr>
          <w:rFonts w:ascii="Arial" w:hAnsi="Arial" w:cs="Arial"/>
          <w:bCs/>
          <w:szCs w:val="22"/>
        </w:rPr>
        <w:t xml:space="preserve">– MUDr. David </w:t>
      </w:r>
      <w:proofErr w:type="spellStart"/>
      <w:r>
        <w:rPr>
          <w:rFonts w:ascii="Arial" w:hAnsi="Arial" w:cs="Arial"/>
          <w:bCs/>
          <w:szCs w:val="22"/>
        </w:rPr>
        <w:t>Macharáček</w:t>
      </w:r>
      <w:proofErr w:type="spellEnd"/>
      <w:r>
        <w:rPr>
          <w:rFonts w:ascii="Arial" w:hAnsi="Arial" w:cs="Arial"/>
          <w:bCs/>
          <w:szCs w:val="22"/>
        </w:rPr>
        <w:t xml:space="preserve"> (Ordinace PL Praha 4)</w:t>
      </w:r>
    </w:p>
    <w:p w:rsidR="0085343D" w:rsidRDefault="00F432A1">
      <w:pPr>
        <w:shd w:val="clear" w:color="auto" w:fill="FFFFFF"/>
        <w:spacing w:before="0"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  <w:szCs w:val="22"/>
        </w:rPr>
        <w:t>16.20 Diskuse</w:t>
      </w:r>
    </w:p>
    <w:p w:rsidR="0085343D" w:rsidRDefault="00F432A1">
      <w:pPr>
        <w:shd w:val="clear" w:color="auto" w:fill="FFFFFF"/>
        <w:spacing w:before="0" w:after="0" w:line="240" w:lineRule="auto"/>
        <w:rPr>
          <w:rStyle w:val="Siln"/>
          <w:rFonts w:ascii="Arial" w:hAnsi="Arial" w:cs="Arial"/>
          <w:b w:val="0"/>
        </w:rPr>
      </w:pPr>
      <w:r>
        <w:rPr>
          <w:rFonts w:ascii="Arial" w:hAnsi="Arial" w:cs="Arial"/>
          <w:bCs/>
          <w:szCs w:val="22"/>
        </w:rPr>
        <w:t>16.30</w:t>
      </w:r>
      <w:r>
        <w:rPr>
          <w:rFonts w:ascii="Arial" w:hAnsi="Arial" w:cs="Arial"/>
          <w:b/>
          <w:bCs/>
          <w:szCs w:val="22"/>
        </w:rPr>
        <w:t xml:space="preserve"> 4. společný workshop mladých geriatrů a mladých praktiků </w:t>
      </w:r>
      <w:r>
        <w:rPr>
          <w:rStyle w:val="Siln"/>
          <w:rFonts w:ascii="Arial" w:hAnsi="Arial" w:cs="Arial"/>
          <w:b w:val="0"/>
          <w:szCs w:val="22"/>
          <w:lang w:eastAsia="cs-CZ"/>
        </w:rPr>
        <w:t>– Kdy a o čem bude?</w:t>
      </w:r>
    </w:p>
    <w:p w:rsidR="0085343D" w:rsidRDefault="00F432A1">
      <w:pPr>
        <w:shd w:val="clear" w:color="auto" w:fill="FFFFFF"/>
        <w:spacing w:before="0" w:after="0" w:line="240" w:lineRule="auto"/>
      </w:pPr>
      <w:r>
        <w:rPr>
          <w:rStyle w:val="Siln"/>
          <w:rFonts w:ascii="Arial" w:hAnsi="Arial" w:cs="Arial"/>
          <w:b w:val="0"/>
          <w:szCs w:val="22"/>
          <w:lang w:eastAsia="cs-CZ"/>
        </w:rPr>
        <w:t xml:space="preserve">Organizátoři    </w:t>
      </w:r>
    </w:p>
    <w:p w:rsidR="0085343D" w:rsidRDefault="00F432A1">
      <w:pPr>
        <w:shd w:val="clear" w:color="auto" w:fill="FFFFFF"/>
        <w:spacing w:before="0" w:after="0" w:line="240" w:lineRule="auto"/>
        <w:rPr>
          <w:rFonts w:ascii="Arial" w:hAnsi="Arial" w:cs="Arial"/>
        </w:rPr>
      </w:pPr>
      <w:r>
        <w:rPr>
          <w:rFonts w:ascii="Arial" w:eastAsia="Times New Roman" w:hAnsi="Arial" w:cs="Arial"/>
          <w:szCs w:val="22"/>
        </w:rPr>
        <w:t>16.50 Diskuse</w:t>
      </w:r>
    </w:p>
    <w:p w:rsidR="0085343D" w:rsidRDefault="00F432A1">
      <w:pPr>
        <w:shd w:val="clear" w:color="auto" w:fill="FFFFFF"/>
        <w:spacing w:before="0" w:after="0" w:line="240" w:lineRule="auto"/>
        <w:rPr>
          <w:rStyle w:val="Siln"/>
          <w:rFonts w:ascii="Arial" w:hAnsi="Arial" w:cs="Arial"/>
          <w:b w:val="0"/>
          <w:color w:val="0070C0"/>
        </w:rPr>
      </w:pPr>
      <w:r>
        <w:rPr>
          <w:rStyle w:val="Siln"/>
          <w:rFonts w:ascii="Arial" w:hAnsi="Arial" w:cs="Arial"/>
          <w:b w:val="0"/>
          <w:color w:val="0070C0"/>
          <w:szCs w:val="22"/>
          <w:lang w:eastAsia="cs-CZ"/>
        </w:rPr>
        <w:t xml:space="preserve">17.00 Závěr workshopu </w:t>
      </w:r>
    </w:p>
    <w:p w:rsidR="0085343D" w:rsidRDefault="0085343D">
      <w:pPr>
        <w:shd w:val="clear" w:color="auto" w:fill="FFFFFF"/>
        <w:spacing w:before="0" w:after="0" w:line="240" w:lineRule="auto"/>
        <w:rPr>
          <w:rFonts w:ascii="Arial" w:hAnsi="Arial" w:cs="Arial"/>
          <w:szCs w:val="22"/>
        </w:rPr>
      </w:pPr>
    </w:p>
    <w:p w:rsidR="0085343D" w:rsidRDefault="00F432A1">
      <w:pPr>
        <w:shd w:val="clear" w:color="auto" w:fill="FFFFFF"/>
        <w:spacing w:before="0" w:after="0" w:line="240" w:lineRule="auto"/>
      </w:pPr>
      <w:r>
        <w:rPr>
          <w:rStyle w:val="Siln"/>
          <w:rFonts w:ascii="Arial" w:hAnsi="Arial" w:cs="Arial"/>
          <w:szCs w:val="22"/>
          <w:lang w:eastAsia="cs-CZ"/>
        </w:rPr>
        <w:t>Prosíme,</w:t>
      </w:r>
      <w:r>
        <w:rPr>
          <w:rStyle w:val="Siln"/>
          <w:rFonts w:ascii="Arial" w:hAnsi="Arial" w:cs="Arial"/>
          <w:b w:val="0"/>
          <w:szCs w:val="22"/>
          <w:lang w:eastAsia="cs-CZ"/>
        </w:rPr>
        <w:t xml:space="preserve"> pokud se přihlásíte a nebudete se moci z vážných důvodů dostavit, dejte nám vědět, abychom mohli nabídnout </w:t>
      </w:r>
      <w:r>
        <w:rPr>
          <w:rStyle w:val="Siln"/>
          <w:rFonts w:ascii="Arial" w:hAnsi="Arial" w:cs="Arial"/>
          <w:szCs w:val="22"/>
          <w:lang w:eastAsia="cs-CZ"/>
        </w:rPr>
        <w:t>místa náhradníkům</w:t>
      </w:r>
      <w:r>
        <w:rPr>
          <w:rStyle w:val="Siln"/>
          <w:rFonts w:ascii="Arial" w:hAnsi="Arial" w:cs="Arial"/>
          <w:b w:val="0"/>
          <w:szCs w:val="22"/>
          <w:lang w:eastAsia="cs-CZ"/>
        </w:rPr>
        <w:t xml:space="preserve">. </w:t>
      </w:r>
      <w:r>
        <w:rPr>
          <w:rStyle w:val="Siln"/>
          <w:rFonts w:ascii="Arial" w:hAnsi="Arial" w:cs="Arial"/>
          <w:szCs w:val="22"/>
          <w:lang w:eastAsia="cs-CZ"/>
        </w:rPr>
        <w:t>E-mail pro omluvy snajdrova@nmskb.cz</w:t>
      </w:r>
    </w:p>
    <w:p w:rsidR="0085343D" w:rsidRDefault="0085343D">
      <w:pPr>
        <w:shd w:val="clear" w:color="auto" w:fill="FFFFFF"/>
        <w:spacing w:before="0" w:after="0" w:line="240" w:lineRule="auto"/>
        <w:rPr>
          <w:rFonts w:ascii="Arial" w:hAnsi="Arial" w:cs="Arial"/>
          <w:szCs w:val="22"/>
        </w:rPr>
      </w:pPr>
    </w:p>
    <w:p w:rsidR="0085343D" w:rsidRDefault="00F432A1">
      <w:pPr>
        <w:pStyle w:val="default"/>
        <w:spacing w:before="0" w:after="0" w:line="240" w:lineRule="auto"/>
      </w:pPr>
      <w:r>
        <w:rPr>
          <w:rStyle w:val="Siln"/>
          <w:rFonts w:ascii="Arial" w:hAnsi="Arial" w:cs="Arial"/>
          <w:color w:val="4F81BD" w:themeColor="accent1"/>
          <w:szCs w:val="22"/>
        </w:rPr>
        <w:t>Těšíme se na Vás.</w:t>
      </w:r>
      <w:r>
        <w:rPr>
          <w:rStyle w:val="Siln"/>
          <w:rFonts w:ascii="Arial" w:hAnsi="Arial" w:cs="Arial"/>
          <w:color w:val="000000"/>
          <w:szCs w:val="22"/>
        </w:rPr>
        <w:t xml:space="preserve"> </w:t>
      </w:r>
      <w:r>
        <w:rPr>
          <w:rStyle w:val="Siln"/>
          <w:rFonts w:ascii="Arial" w:hAnsi="Arial" w:cs="Arial"/>
          <w:b w:val="0"/>
          <w:bCs w:val="0"/>
          <w:color w:val="000000" w:themeColor="text1"/>
          <w:szCs w:val="22"/>
        </w:rPr>
        <w:t>Za organizátory MUDr. Zuzana Šnajdrová</w:t>
      </w:r>
      <w:r>
        <w:rPr>
          <w:rStyle w:val="Siln"/>
          <w:rFonts w:ascii="Arial" w:hAnsi="Arial" w:cs="Arial"/>
          <w:b w:val="0"/>
          <w:color w:val="000000"/>
          <w:szCs w:val="22"/>
        </w:rPr>
        <w:t xml:space="preserve"> – odborný garant akce,</w:t>
      </w:r>
      <w:r>
        <w:rPr>
          <w:rStyle w:val="Siln"/>
          <w:rFonts w:ascii="Arial" w:hAnsi="Arial" w:cs="Arial"/>
          <w:b w:val="0"/>
          <w:color w:val="000000"/>
          <w:szCs w:val="22"/>
        </w:rPr>
        <w:br/>
        <w:t xml:space="preserve">MUDr. Hana Vaňková, Ph.D. a MUDr. Markéta Pfeiferová </w:t>
      </w:r>
    </w:p>
    <w:sectPr w:rsidR="0085343D">
      <w:pgSz w:w="11906" w:h="16838"/>
      <w:pgMar w:top="720" w:right="720" w:bottom="720" w:left="720" w:header="0" w:footer="0" w:gutter="0"/>
      <w:cols w:space="708"/>
      <w:formProt w:val="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inherit">
    <w:charset w:val="EE"/>
    <w:family w:val="roman"/>
    <w:pitch w:val="variable"/>
  </w:font>
  <w:font w:name="Tahoma">
    <w:panose1 w:val="020B0604030504040204"/>
    <w:charset w:val="EE"/>
    <w:family w:val="roman"/>
    <w:pitch w:val="variable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nsolas">
    <w:panose1 w:val="020B0609020204030204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43D"/>
    <w:rsid w:val="004657D8"/>
    <w:rsid w:val="0085343D"/>
    <w:rsid w:val="00980172"/>
    <w:rsid w:val="00F43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158D1E-24A2-4B78-959D-7F39EFC1E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Calibri"/>
        <w:color w:val="00000A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before="100" w:after="100" w:line="276" w:lineRule="auto"/>
    </w:pPr>
    <w:rPr>
      <w:rFonts w:ascii="Times New Roman" w:eastAsia="Arial" w:hAnsi="Times New Roman" w:cs="Courier New"/>
      <w:sz w:val="24"/>
      <w:szCs w:val="24"/>
    </w:rPr>
  </w:style>
  <w:style w:type="paragraph" w:styleId="Nadpis1">
    <w:name w:val="heading 1"/>
    <w:basedOn w:val="Normln"/>
    <w:uiPriority w:val="9"/>
    <w:qFormat/>
    <w:pPr>
      <w:keepNext/>
      <w:keepLines/>
      <w:shd w:val="clear" w:color="auto" w:fill="FFFFFF"/>
      <w:spacing w:before="480" w:after="200"/>
      <w:outlineLvl w:val="0"/>
    </w:pPr>
    <w:rPr>
      <w:rFonts w:ascii="Arial" w:hAnsi="Arial" w:cs="Arial"/>
      <w:sz w:val="40"/>
      <w:szCs w:val="40"/>
    </w:rPr>
  </w:style>
  <w:style w:type="paragraph" w:styleId="Nadpis2">
    <w:name w:val="heading 2"/>
    <w:basedOn w:val="Normln"/>
    <w:uiPriority w:val="9"/>
    <w:unhideWhenUsed/>
    <w:qFormat/>
    <w:pPr>
      <w:keepNext/>
      <w:keepLines/>
      <w:shd w:val="clear" w:color="auto" w:fill="FFFFFF"/>
      <w:spacing w:before="360" w:after="200"/>
      <w:outlineLvl w:val="1"/>
    </w:pPr>
    <w:rPr>
      <w:rFonts w:ascii="Arial" w:hAnsi="Arial" w:cs="Arial"/>
      <w:sz w:val="34"/>
    </w:rPr>
  </w:style>
  <w:style w:type="paragraph" w:styleId="Nadpis3">
    <w:name w:val="heading 3"/>
    <w:basedOn w:val="Normln"/>
    <w:uiPriority w:val="9"/>
    <w:unhideWhenUsed/>
    <w:qFormat/>
    <w:pPr>
      <w:keepNext/>
      <w:keepLines/>
      <w:shd w:val="clear" w:color="auto" w:fill="FFFFFF"/>
      <w:spacing w:before="320" w:after="200"/>
      <w:outlineLvl w:val="2"/>
    </w:pPr>
    <w:rPr>
      <w:rFonts w:ascii="Arial" w:hAnsi="Arial" w:cs="Arial"/>
      <w:sz w:val="30"/>
      <w:szCs w:val="30"/>
    </w:rPr>
  </w:style>
  <w:style w:type="paragraph" w:styleId="Nadpis4">
    <w:name w:val="heading 4"/>
    <w:basedOn w:val="Normln"/>
    <w:uiPriority w:val="9"/>
    <w:unhideWhenUsed/>
    <w:qFormat/>
    <w:pPr>
      <w:keepNext/>
      <w:keepLines/>
      <w:shd w:val="clear" w:color="auto" w:fill="FFFFFF"/>
      <w:spacing w:before="320" w:after="200"/>
      <w:outlineLvl w:val="3"/>
    </w:pPr>
    <w:rPr>
      <w:rFonts w:ascii="Arial" w:hAnsi="Arial" w:cs="Arial"/>
      <w:b/>
      <w:bCs/>
      <w:sz w:val="26"/>
      <w:szCs w:val="26"/>
    </w:rPr>
  </w:style>
  <w:style w:type="paragraph" w:styleId="Nadpis5">
    <w:name w:val="heading 5"/>
    <w:basedOn w:val="Normln"/>
    <w:uiPriority w:val="9"/>
    <w:qFormat/>
    <w:pPr>
      <w:shd w:val="clear" w:color="auto" w:fill="FFFFFF"/>
      <w:spacing w:before="0" w:after="165" w:line="330" w:lineRule="atLeast"/>
      <w:outlineLvl w:val="4"/>
    </w:pPr>
    <w:rPr>
      <w:rFonts w:ascii="inherit" w:eastAsia="Times New Roman" w:hAnsi="inherit" w:cs="Times New Roman"/>
      <w:color w:val="1B2734"/>
      <w:sz w:val="23"/>
      <w:szCs w:val="23"/>
      <w:lang w:eastAsia="cs-CZ"/>
    </w:rPr>
  </w:style>
  <w:style w:type="paragraph" w:styleId="Nadpis6">
    <w:name w:val="heading 6"/>
    <w:basedOn w:val="Normln"/>
    <w:uiPriority w:val="9"/>
    <w:unhideWhenUsed/>
    <w:qFormat/>
    <w:pPr>
      <w:keepNext/>
      <w:keepLines/>
      <w:shd w:val="clear" w:color="auto" w:fill="FFFFFF"/>
      <w:spacing w:before="320" w:after="200"/>
      <w:outlineLvl w:val="5"/>
    </w:pPr>
    <w:rPr>
      <w:rFonts w:ascii="Arial" w:hAnsi="Arial" w:cs="Arial"/>
      <w:b/>
      <w:bCs/>
      <w:sz w:val="22"/>
      <w:szCs w:val="22"/>
    </w:rPr>
  </w:style>
  <w:style w:type="paragraph" w:styleId="Nadpis7">
    <w:name w:val="heading 7"/>
    <w:basedOn w:val="Normln"/>
    <w:uiPriority w:val="9"/>
    <w:unhideWhenUsed/>
    <w:qFormat/>
    <w:pPr>
      <w:keepNext/>
      <w:keepLines/>
      <w:shd w:val="clear" w:color="auto" w:fill="FFFFFF"/>
      <w:spacing w:before="320" w:after="200"/>
      <w:outlineLvl w:val="6"/>
    </w:pPr>
    <w:rPr>
      <w:rFonts w:ascii="Arial" w:hAnsi="Arial" w:cs="Arial"/>
      <w:b/>
      <w:bCs/>
      <w:i/>
      <w:iCs/>
      <w:sz w:val="22"/>
      <w:szCs w:val="22"/>
    </w:rPr>
  </w:style>
  <w:style w:type="paragraph" w:styleId="Nadpis8">
    <w:name w:val="heading 8"/>
    <w:basedOn w:val="Normln"/>
    <w:uiPriority w:val="9"/>
    <w:unhideWhenUsed/>
    <w:qFormat/>
    <w:pPr>
      <w:keepNext/>
      <w:keepLines/>
      <w:shd w:val="clear" w:color="auto" w:fill="FFFFFF"/>
      <w:spacing w:before="320" w:after="200"/>
      <w:outlineLvl w:val="7"/>
    </w:pPr>
    <w:rPr>
      <w:rFonts w:ascii="Arial" w:hAnsi="Arial" w:cs="Arial"/>
      <w:i/>
      <w:iCs/>
      <w:sz w:val="22"/>
      <w:szCs w:val="22"/>
    </w:rPr>
  </w:style>
  <w:style w:type="paragraph" w:styleId="Nadpis9">
    <w:name w:val="heading 9"/>
    <w:basedOn w:val="Normln"/>
    <w:uiPriority w:val="9"/>
    <w:unhideWhenUsed/>
    <w:qFormat/>
    <w:pPr>
      <w:keepNext/>
      <w:keepLines/>
      <w:shd w:val="clear" w:color="auto" w:fill="FFFFFF"/>
      <w:spacing w:before="320" w:after="200"/>
      <w:outlineLvl w:val="8"/>
    </w:pPr>
    <w:rPr>
      <w:rFonts w:ascii="Arial" w:hAnsi="Arial" w:cs="Arial"/>
      <w:i/>
      <w:iCs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basedOn w:val="Standardnpsmoodstavce"/>
    <w:uiPriority w:val="99"/>
    <w:unhideWhenUsed/>
    <w:rPr>
      <w:color w:val="0000FF" w:themeColor="hyperlink"/>
      <w:u w:val="single"/>
    </w:rPr>
  </w:style>
  <w:style w:type="character" w:customStyle="1" w:styleId="Heading1Char">
    <w:name w:val="Heading 1 Char"/>
    <w:basedOn w:val="Standardnpsmoodstavce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Standardnpsmoodstavce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Standardnpsmoodstavce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Standardnpsmoodstavce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Standardnpsmoodstavce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Standardnpsmoodstavce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Standardnpsmoodstavce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Standardnpsmoodstavce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Standardnpsmoodstavce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Standardnpsmoodstavce"/>
    <w:uiPriority w:val="10"/>
    <w:qFormat/>
    <w:rPr>
      <w:sz w:val="48"/>
      <w:szCs w:val="48"/>
    </w:rPr>
  </w:style>
  <w:style w:type="character" w:customStyle="1" w:styleId="SubtitleChar">
    <w:name w:val="Subtitle Char"/>
    <w:basedOn w:val="Standardnpsmoodstavce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HeaderChar">
    <w:name w:val="Header Char"/>
    <w:basedOn w:val="Standardnpsmoodstavce"/>
    <w:uiPriority w:val="99"/>
    <w:qFormat/>
  </w:style>
  <w:style w:type="character" w:customStyle="1" w:styleId="FooterChar">
    <w:name w:val="Footer Char"/>
    <w:basedOn w:val="Standardnpsmoodstavce"/>
    <w:uiPriority w:val="99"/>
    <w:qFormat/>
  </w:style>
  <w:style w:type="character" w:customStyle="1" w:styleId="FootnoteTextChar">
    <w:name w:val="Footnote Text Char"/>
    <w:uiPriority w:val="99"/>
    <w:qFormat/>
    <w:rPr>
      <w:sz w:val="18"/>
    </w:rPr>
  </w:style>
  <w:style w:type="character" w:styleId="Znakapoznpodarou">
    <w:name w:val="footnote reference"/>
    <w:basedOn w:val="Standardnpsmoodstavce"/>
    <w:uiPriority w:val="99"/>
    <w:unhideWhenUsed/>
    <w:qFormat/>
    <w:rPr>
      <w:vertAlign w:val="superscript"/>
    </w:rPr>
  </w:style>
  <w:style w:type="character" w:styleId="Siln">
    <w:name w:val="Strong"/>
    <w:basedOn w:val="Standardnpsmoodstavce"/>
    <w:uiPriority w:val="22"/>
    <w:qFormat/>
    <w:rPr>
      <w:rFonts w:ascii="Times New Roman" w:hAnsi="Times New Roman" w:cs="Times New Roman"/>
      <w:b/>
      <w:bCs/>
    </w:rPr>
  </w:style>
  <w:style w:type="character" w:customStyle="1" w:styleId="Hyperlink0">
    <w:name w:val="Hyperlink.0"/>
    <w:basedOn w:val="Standardnpsmoodstavce"/>
    <w:qFormat/>
    <w:rPr>
      <w:rFonts w:ascii="Times New Roman" w:hAnsi="Times New Roman" w:cs="Times New Roman"/>
      <w:color w:val="0000FF"/>
      <w:u w:val="single"/>
    </w:rPr>
  </w:style>
  <w:style w:type="character" w:customStyle="1" w:styleId="TextbublinyChar">
    <w:name w:val="Text bubliny Char"/>
    <w:basedOn w:val="Standardnpsmoodstavce"/>
    <w:uiPriority w:val="99"/>
    <w:semiHidden/>
    <w:qFormat/>
    <w:rPr>
      <w:rFonts w:ascii="Tahoma" w:hAnsi="Tahoma" w:cs="Mangal"/>
      <w:color w:val="000000"/>
      <w:sz w:val="16"/>
      <w:szCs w:val="14"/>
      <w:lang w:eastAsia="zh-CN" w:bidi="hi-IN"/>
    </w:rPr>
  </w:style>
  <w:style w:type="character" w:customStyle="1" w:styleId="ProsttextChar">
    <w:name w:val="Prostý text Char"/>
    <w:basedOn w:val="Standardnpsmoodstavce"/>
    <w:uiPriority w:val="99"/>
    <w:qFormat/>
    <w:rPr>
      <w:rFonts w:ascii="Consolas" w:hAnsi="Consolas" w:cs="Consolas"/>
      <w:sz w:val="21"/>
      <w:szCs w:val="21"/>
    </w:rPr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Times New Roman"/>
      <w:b w:val="0"/>
    </w:rPr>
  </w:style>
  <w:style w:type="character" w:customStyle="1" w:styleId="CITE">
    <w:name w:val="CITE"/>
    <w:qFormat/>
    <w:rPr>
      <w:i/>
    </w:rPr>
  </w:style>
  <w:style w:type="character" w:customStyle="1" w:styleId="CODE">
    <w:name w:val="CODE"/>
    <w:qFormat/>
    <w:rPr>
      <w:rFonts w:ascii="Courier New" w:hAnsi="Courier New"/>
      <w:sz w:val="20"/>
    </w:rPr>
  </w:style>
  <w:style w:type="character" w:styleId="Sledovanodkaz">
    <w:name w:val="FollowedHyperlink"/>
    <w:qFormat/>
    <w:rPr>
      <w:color w:val="800080"/>
      <w:u w:val="single"/>
    </w:rPr>
  </w:style>
  <w:style w:type="character" w:customStyle="1" w:styleId="Keyboard">
    <w:name w:val="Keyboard"/>
    <w:qFormat/>
    <w:rPr>
      <w:rFonts w:ascii="Courier New" w:hAnsi="Courier New"/>
      <w:b/>
      <w:sz w:val="20"/>
    </w:rPr>
  </w:style>
  <w:style w:type="character" w:customStyle="1" w:styleId="Sample">
    <w:name w:val="Sample"/>
    <w:qFormat/>
    <w:rPr>
      <w:rFonts w:ascii="Courier New" w:hAnsi="Courier New"/>
    </w:rPr>
  </w:style>
  <w:style w:type="character" w:customStyle="1" w:styleId="Typewriter">
    <w:name w:val="Typewriter"/>
    <w:qFormat/>
    <w:rPr>
      <w:rFonts w:ascii="Courier New" w:hAnsi="Courier New"/>
      <w:sz w:val="20"/>
    </w:rPr>
  </w:style>
  <w:style w:type="character" w:customStyle="1" w:styleId="HTMLMarkup">
    <w:name w:val="HTML Markup"/>
    <w:qFormat/>
    <w:rPr>
      <w:vanish/>
      <w:color w:val="FF0000"/>
    </w:rPr>
  </w:style>
  <w:style w:type="character" w:customStyle="1" w:styleId="Comment">
    <w:name w:val="Comment"/>
    <w:qFormat/>
    <w:rPr>
      <w:vanish/>
    </w:rPr>
  </w:style>
  <w:style w:type="character" w:customStyle="1" w:styleId="Nadpis5Char">
    <w:name w:val="Nadpis 5 Char"/>
    <w:basedOn w:val="Standardnpsmoodstavce"/>
    <w:uiPriority w:val="9"/>
    <w:qFormat/>
    <w:rPr>
      <w:rFonts w:ascii="inherit" w:eastAsia="Times New Roman" w:hAnsi="inherit" w:cs="Times New Roman"/>
      <w:color w:val="1B2734"/>
      <w:sz w:val="23"/>
      <w:szCs w:val="23"/>
      <w:lang w:eastAsia="cs-CZ"/>
    </w:rPr>
  </w:style>
  <w:style w:type="character" w:customStyle="1" w:styleId="text-base-color">
    <w:name w:val="text-base-color"/>
    <w:basedOn w:val="Standardnpsmoodstavce"/>
    <w:qFormat/>
  </w:style>
  <w:style w:type="character" w:customStyle="1" w:styleId="street">
    <w:name w:val="street"/>
    <w:basedOn w:val="Standardnpsmoodstavce"/>
    <w:qFormat/>
  </w:style>
  <w:style w:type="character" w:customStyle="1" w:styleId="text-muted1">
    <w:name w:val="text-muted1"/>
    <w:basedOn w:val="Standardnpsmoodstavce"/>
    <w:qFormat/>
    <w:rPr>
      <w:color w:val="627282"/>
    </w:rPr>
  </w:style>
  <w:style w:type="character" w:customStyle="1" w:styleId="ListLabel3">
    <w:name w:val="ListLabel 3"/>
    <w:qFormat/>
    <w:rPr>
      <w:rFonts w:cs="Times New Roman"/>
      <w:b w:val="0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paragraph" w:customStyle="1" w:styleId="Nadpis">
    <w:name w:val="Nadpis"/>
    <w:basedOn w:val="Normln"/>
    <w:next w:val="Zkladntext"/>
    <w:qFormat/>
    <w:pPr>
      <w:keepNext/>
      <w:shd w:val="clear" w:color="auto" w:fill="FFFFFF"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Zkladntext">
    <w:name w:val="Body Text"/>
    <w:basedOn w:val="Normln"/>
    <w:pPr>
      <w:shd w:val="clear" w:color="auto" w:fill="FFFFFF"/>
      <w:spacing w:before="0" w:after="140" w:line="288" w:lineRule="auto"/>
    </w:pPr>
  </w:style>
  <w:style w:type="paragraph" w:styleId="Seznam">
    <w:name w:val="List"/>
    <w:pPr>
      <w:widowControl w:val="0"/>
    </w:pPr>
    <w:rPr>
      <w:rFonts w:cs="Mangal"/>
      <w:sz w:val="24"/>
    </w:rPr>
  </w:style>
  <w:style w:type="paragraph" w:styleId="Titulek">
    <w:name w:val="caption"/>
    <w:basedOn w:val="Normln"/>
    <w:qFormat/>
    <w:pPr>
      <w:shd w:val="clear" w:color="auto" w:fill="FFFFFF"/>
      <w:spacing w:before="120" w:after="120"/>
    </w:pPr>
    <w:rPr>
      <w:rFonts w:cs="Arial"/>
      <w:i/>
      <w:iCs/>
    </w:rPr>
  </w:style>
  <w:style w:type="paragraph" w:customStyle="1" w:styleId="Rejstk">
    <w:name w:val="Rejstřík"/>
    <w:basedOn w:val="Normln"/>
    <w:qFormat/>
    <w:pPr>
      <w:shd w:val="clear" w:color="auto" w:fill="FFFFFF"/>
    </w:pPr>
    <w:rPr>
      <w:rFonts w:cs="Mangal"/>
    </w:rPr>
  </w:style>
  <w:style w:type="paragraph" w:customStyle="1" w:styleId="Zkladntext1">
    <w:name w:val="Základní text1"/>
    <w:basedOn w:val="Normln"/>
    <w:qFormat/>
    <w:pPr>
      <w:shd w:val="clear" w:color="auto" w:fill="FFFFFF"/>
      <w:spacing w:before="0" w:after="140" w:line="288" w:lineRule="auto"/>
    </w:pPr>
  </w:style>
  <w:style w:type="paragraph" w:customStyle="1" w:styleId="Titulek1">
    <w:name w:val="Titulek1"/>
    <w:basedOn w:val="Normln"/>
    <w:qFormat/>
    <w:pPr>
      <w:shd w:val="clear" w:color="auto" w:fill="FFFFFF"/>
      <w:spacing w:before="120" w:after="120"/>
    </w:pPr>
    <w:rPr>
      <w:rFonts w:cs="Mangal"/>
      <w:i/>
      <w:iCs/>
    </w:rPr>
  </w:style>
  <w:style w:type="paragraph" w:styleId="Bezmezer">
    <w:name w:val="No Spacing"/>
    <w:uiPriority w:val="1"/>
    <w:qFormat/>
    <w:rPr>
      <w:sz w:val="24"/>
    </w:rPr>
  </w:style>
  <w:style w:type="paragraph" w:styleId="Nzev">
    <w:name w:val="Title"/>
    <w:basedOn w:val="Normln"/>
    <w:uiPriority w:val="10"/>
    <w:qFormat/>
    <w:pPr>
      <w:shd w:val="clear" w:color="auto" w:fill="FFFFFF"/>
      <w:spacing w:before="300" w:after="200"/>
      <w:contextualSpacing/>
    </w:pPr>
    <w:rPr>
      <w:sz w:val="48"/>
      <w:szCs w:val="48"/>
    </w:rPr>
  </w:style>
  <w:style w:type="paragraph" w:styleId="Podtitul">
    <w:name w:val="Subtitle"/>
    <w:basedOn w:val="Normln"/>
    <w:uiPriority w:val="11"/>
    <w:qFormat/>
    <w:pPr>
      <w:shd w:val="clear" w:color="auto" w:fill="FFFFFF"/>
      <w:spacing w:before="200" w:after="200"/>
    </w:pPr>
  </w:style>
  <w:style w:type="paragraph" w:styleId="Citt">
    <w:name w:val="Quote"/>
    <w:basedOn w:val="Normln"/>
    <w:uiPriority w:val="29"/>
    <w:qFormat/>
    <w:pPr>
      <w:shd w:val="clear" w:color="auto" w:fill="FFFFFF"/>
      <w:ind w:left="720" w:right="720"/>
    </w:pPr>
    <w:rPr>
      <w:i/>
    </w:rPr>
  </w:style>
  <w:style w:type="paragraph" w:styleId="Vrazncitt">
    <w:name w:val="Intense Quote"/>
    <w:basedOn w:val="Norml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0"/>
      <w:ind w:left="720" w:right="720"/>
    </w:pPr>
    <w:rPr>
      <w:i/>
    </w:rPr>
  </w:style>
  <w:style w:type="paragraph" w:styleId="Zhlav">
    <w:name w:val="header"/>
    <w:basedOn w:val="Normln"/>
    <w:uiPriority w:val="99"/>
    <w:unhideWhenUsed/>
    <w:pPr>
      <w:shd w:val="clear" w:color="auto" w:fill="FFFFFF"/>
      <w:tabs>
        <w:tab w:val="center" w:pos="7143"/>
        <w:tab w:val="right" w:pos="14287"/>
      </w:tabs>
      <w:spacing w:before="0" w:after="0" w:line="240" w:lineRule="auto"/>
    </w:pPr>
  </w:style>
  <w:style w:type="paragraph" w:styleId="Zpat">
    <w:name w:val="footer"/>
    <w:basedOn w:val="Normln"/>
    <w:uiPriority w:val="99"/>
    <w:unhideWhenUsed/>
    <w:pPr>
      <w:shd w:val="clear" w:color="auto" w:fill="FFFFFF"/>
      <w:tabs>
        <w:tab w:val="center" w:pos="7143"/>
        <w:tab w:val="right" w:pos="14287"/>
      </w:tabs>
      <w:spacing w:before="0" w:after="0" w:line="240" w:lineRule="auto"/>
    </w:pPr>
  </w:style>
  <w:style w:type="paragraph" w:styleId="Textpoznpodarou">
    <w:name w:val="footnote text"/>
    <w:basedOn w:val="Normln"/>
    <w:uiPriority w:val="99"/>
    <w:semiHidden/>
    <w:unhideWhenUsed/>
    <w:qFormat/>
    <w:pPr>
      <w:shd w:val="clear" w:color="auto" w:fill="FFFFFF"/>
      <w:spacing w:before="0" w:after="40" w:line="240" w:lineRule="auto"/>
    </w:pPr>
    <w:rPr>
      <w:sz w:val="18"/>
    </w:rPr>
  </w:style>
  <w:style w:type="paragraph" w:styleId="Obsah1">
    <w:name w:val="toc 1"/>
    <w:basedOn w:val="Normln"/>
    <w:uiPriority w:val="39"/>
    <w:unhideWhenUsed/>
    <w:pPr>
      <w:shd w:val="clear" w:color="auto" w:fill="FFFFFF"/>
      <w:spacing w:before="0" w:after="57"/>
    </w:pPr>
  </w:style>
  <w:style w:type="paragraph" w:styleId="Obsah2">
    <w:name w:val="toc 2"/>
    <w:basedOn w:val="Normln"/>
    <w:uiPriority w:val="39"/>
    <w:unhideWhenUsed/>
    <w:pPr>
      <w:shd w:val="clear" w:color="auto" w:fill="FFFFFF"/>
      <w:spacing w:before="0" w:after="57"/>
      <w:ind w:left="283"/>
    </w:pPr>
  </w:style>
  <w:style w:type="paragraph" w:styleId="Obsah3">
    <w:name w:val="toc 3"/>
    <w:basedOn w:val="Normln"/>
    <w:uiPriority w:val="39"/>
    <w:unhideWhenUsed/>
    <w:pPr>
      <w:shd w:val="clear" w:color="auto" w:fill="FFFFFF"/>
      <w:spacing w:before="0" w:after="57"/>
      <w:ind w:left="567"/>
    </w:pPr>
  </w:style>
  <w:style w:type="paragraph" w:styleId="Obsah4">
    <w:name w:val="toc 4"/>
    <w:basedOn w:val="Normln"/>
    <w:uiPriority w:val="39"/>
    <w:unhideWhenUsed/>
    <w:pPr>
      <w:shd w:val="clear" w:color="auto" w:fill="FFFFFF"/>
      <w:spacing w:before="0" w:after="57"/>
      <w:ind w:left="850"/>
    </w:pPr>
  </w:style>
  <w:style w:type="paragraph" w:styleId="Obsah5">
    <w:name w:val="toc 5"/>
    <w:basedOn w:val="Normln"/>
    <w:uiPriority w:val="39"/>
    <w:unhideWhenUsed/>
    <w:pPr>
      <w:shd w:val="clear" w:color="auto" w:fill="FFFFFF"/>
      <w:spacing w:before="0" w:after="57"/>
      <w:ind w:left="1134"/>
    </w:pPr>
  </w:style>
  <w:style w:type="paragraph" w:styleId="Obsah6">
    <w:name w:val="toc 6"/>
    <w:basedOn w:val="Normln"/>
    <w:uiPriority w:val="39"/>
    <w:unhideWhenUsed/>
    <w:pPr>
      <w:shd w:val="clear" w:color="auto" w:fill="FFFFFF"/>
      <w:spacing w:before="0" w:after="57"/>
      <w:ind w:left="1417"/>
    </w:pPr>
  </w:style>
  <w:style w:type="paragraph" w:styleId="Obsah7">
    <w:name w:val="toc 7"/>
    <w:basedOn w:val="Normln"/>
    <w:uiPriority w:val="39"/>
    <w:unhideWhenUsed/>
    <w:pPr>
      <w:shd w:val="clear" w:color="auto" w:fill="FFFFFF"/>
      <w:spacing w:before="0" w:after="57"/>
      <w:ind w:left="1701"/>
    </w:pPr>
  </w:style>
  <w:style w:type="paragraph" w:styleId="Obsah8">
    <w:name w:val="toc 8"/>
    <w:basedOn w:val="Normln"/>
    <w:uiPriority w:val="39"/>
    <w:unhideWhenUsed/>
    <w:pPr>
      <w:shd w:val="clear" w:color="auto" w:fill="FFFFFF"/>
      <w:spacing w:before="0" w:after="57"/>
      <w:ind w:left="1984"/>
    </w:pPr>
  </w:style>
  <w:style w:type="paragraph" w:styleId="Obsah9">
    <w:name w:val="toc 9"/>
    <w:basedOn w:val="Normln"/>
    <w:uiPriority w:val="39"/>
    <w:unhideWhenUsed/>
    <w:pPr>
      <w:shd w:val="clear" w:color="auto" w:fill="FFFFFF"/>
      <w:spacing w:before="0" w:after="57"/>
      <w:ind w:left="2268"/>
    </w:pPr>
  </w:style>
  <w:style w:type="paragraph" w:styleId="Nadpisobsahu">
    <w:name w:val="TOC Heading"/>
    <w:uiPriority w:val="39"/>
    <w:unhideWhenUsed/>
    <w:qFormat/>
    <w:rPr>
      <w:sz w:val="24"/>
    </w:rPr>
  </w:style>
  <w:style w:type="paragraph" w:styleId="Odstavecseseznamem">
    <w:name w:val="List Paragraph"/>
    <w:basedOn w:val="Normln"/>
    <w:uiPriority w:val="34"/>
    <w:qFormat/>
    <w:pPr>
      <w:shd w:val="clear" w:color="auto" w:fill="FFFFFF"/>
      <w:ind w:left="720"/>
    </w:pPr>
    <w:rPr>
      <w:rFonts w:ascii="Calibri" w:hAnsi="Calibri" w:cs="Times New Roman"/>
      <w:sz w:val="22"/>
      <w:szCs w:val="22"/>
      <w:lang w:eastAsia="cs-CZ"/>
    </w:rPr>
  </w:style>
  <w:style w:type="paragraph" w:customStyle="1" w:styleId="default">
    <w:name w:val="default"/>
    <w:basedOn w:val="Normln"/>
    <w:uiPriority w:val="99"/>
    <w:semiHidden/>
    <w:qFormat/>
    <w:pPr>
      <w:shd w:val="clear" w:color="auto" w:fill="FFFFFF"/>
    </w:pPr>
    <w:rPr>
      <w:rFonts w:cs="Times New Roman"/>
      <w:lang w:eastAsia="cs-CZ"/>
    </w:rPr>
  </w:style>
  <w:style w:type="paragraph" w:styleId="Textbubliny">
    <w:name w:val="Balloon Text"/>
    <w:basedOn w:val="Normln"/>
    <w:uiPriority w:val="99"/>
    <w:semiHidden/>
    <w:unhideWhenUsed/>
    <w:qFormat/>
    <w:pPr>
      <w:shd w:val="clear" w:color="auto" w:fill="FFFFFF"/>
    </w:pPr>
    <w:rPr>
      <w:rFonts w:ascii="Tahoma" w:hAnsi="Tahoma" w:cs="Mangal"/>
      <w:sz w:val="16"/>
      <w:szCs w:val="14"/>
    </w:rPr>
  </w:style>
  <w:style w:type="paragraph" w:styleId="Normlnweb">
    <w:name w:val="Normal (Web)"/>
    <w:basedOn w:val="Normln"/>
    <w:uiPriority w:val="99"/>
    <w:unhideWhenUsed/>
    <w:qFormat/>
    <w:pPr>
      <w:shd w:val="clear" w:color="auto" w:fill="FFFFFF"/>
    </w:pPr>
    <w:rPr>
      <w:rFonts w:cs="Times New Roman"/>
      <w:lang w:eastAsia="cs-CZ"/>
    </w:rPr>
  </w:style>
  <w:style w:type="paragraph" w:styleId="Prosttext">
    <w:name w:val="Plain Text"/>
    <w:basedOn w:val="Normln"/>
    <w:uiPriority w:val="99"/>
    <w:unhideWhenUsed/>
    <w:qFormat/>
    <w:pPr>
      <w:shd w:val="clear" w:color="auto" w:fill="FFFFFF"/>
    </w:pPr>
    <w:rPr>
      <w:rFonts w:ascii="Consolas" w:hAnsi="Consolas" w:cs="Consolas"/>
      <w:sz w:val="21"/>
      <w:szCs w:val="21"/>
    </w:rPr>
  </w:style>
  <w:style w:type="paragraph" w:customStyle="1" w:styleId="DefinitionTerm">
    <w:name w:val="Definition Term"/>
    <w:basedOn w:val="Normln"/>
    <w:qFormat/>
    <w:pPr>
      <w:shd w:val="clear" w:color="auto" w:fill="FFFFFF"/>
    </w:pPr>
  </w:style>
  <w:style w:type="paragraph" w:customStyle="1" w:styleId="DefinitionList">
    <w:name w:val="Definition List"/>
    <w:basedOn w:val="Normln"/>
    <w:qFormat/>
    <w:pPr>
      <w:shd w:val="clear" w:color="auto" w:fill="FFFFFF"/>
      <w:ind w:left="360"/>
    </w:pPr>
  </w:style>
  <w:style w:type="paragraph" w:customStyle="1" w:styleId="H1">
    <w:name w:val="H1"/>
    <w:basedOn w:val="Normln"/>
    <w:qFormat/>
    <w:pPr>
      <w:keepNext/>
      <w:shd w:val="clear" w:color="auto" w:fill="FFFFFF"/>
    </w:pPr>
    <w:rPr>
      <w:b/>
      <w:sz w:val="48"/>
    </w:rPr>
  </w:style>
  <w:style w:type="paragraph" w:customStyle="1" w:styleId="H2">
    <w:name w:val="H2"/>
    <w:basedOn w:val="Normln"/>
    <w:qFormat/>
    <w:pPr>
      <w:keepNext/>
      <w:shd w:val="clear" w:color="auto" w:fill="FFFFFF"/>
    </w:pPr>
    <w:rPr>
      <w:b/>
      <w:sz w:val="36"/>
    </w:rPr>
  </w:style>
  <w:style w:type="paragraph" w:customStyle="1" w:styleId="H3">
    <w:name w:val="H3"/>
    <w:basedOn w:val="Normln"/>
    <w:qFormat/>
    <w:pPr>
      <w:keepNext/>
      <w:shd w:val="clear" w:color="auto" w:fill="FFFFFF"/>
    </w:pPr>
    <w:rPr>
      <w:b/>
      <w:sz w:val="28"/>
    </w:rPr>
  </w:style>
  <w:style w:type="paragraph" w:customStyle="1" w:styleId="H4">
    <w:name w:val="H4"/>
    <w:basedOn w:val="Normln"/>
    <w:qFormat/>
    <w:pPr>
      <w:keepNext/>
      <w:shd w:val="clear" w:color="auto" w:fill="FFFFFF"/>
    </w:pPr>
    <w:rPr>
      <w:b/>
    </w:rPr>
  </w:style>
  <w:style w:type="paragraph" w:customStyle="1" w:styleId="H5">
    <w:name w:val="H5"/>
    <w:basedOn w:val="Normln"/>
    <w:qFormat/>
    <w:pPr>
      <w:keepNext/>
      <w:shd w:val="clear" w:color="auto" w:fill="FFFFFF"/>
    </w:pPr>
    <w:rPr>
      <w:b/>
      <w:sz w:val="20"/>
    </w:rPr>
  </w:style>
  <w:style w:type="paragraph" w:customStyle="1" w:styleId="H6">
    <w:name w:val="H6"/>
    <w:basedOn w:val="Normln"/>
    <w:qFormat/>
    <w:pPr>
      <w:keepNext/>
      <w:shd w:val="clear" w:color="auto" w:fill="FFFFFF"/>
    </w:pPr>
    <w:rPr>
      <w:b/>
      <w:sz w:val="16"/>
    </w:rPr>
  </w:style>
  <w:style w:type="paragraph" w:customStyle="1" w:styleId="Address">
    <w:name w:val="Address"/>
    <w:basedOn w:val="Normln"/>
    <w:qFormat/>
    <w:pPr>
      <w:shd w:val="clear" w:color="auto" w:fill="FFFFFF"/>
    </w:pPr>
    <w:rPr>
      <w:i/>
    </w:rPr>
  </w:style>
  <w:style w:type="paragraph" w:customStyle="1" w:styleId="Blockquote">
    <w:name w:val="Blockquote"/>
    <w:basedOn w:val="Normln"/>
    <w:qFormat/>
    <w:pPr>
      <w:shd w:val="clear" w:color="auto" w:fill="FFFFFF"/>
      <w:ind w:left="360" w:right="360"/>
    </w:pPr>
  </w:style>
  <w:style w:type="paragraph" w:customStyle="1" w:styleId="Preformatted">
    <w:name w:val="Preformatted"/>
    <w:basedOn w:val="Normln"/>
    <w:qFormat/>
    <w:pPr>
      <w:shd w:val="clear" w:color="auto" w:fill="FFFFFF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before="0" w:after="0"/>
    </w:pPr>
    <w:rPr>
      <w:rFonts w:ascii="Courier New" w:hAnsi="Courier New"/>
      <w:sz w:val="20"/>
    </w:rPr>
  </w:style>
  <w:style w:type="paragraph" w:customStyle="1" w:styleId="z-BottomofForm">
    <w:name w:val="z-Bottom of Form"/>
    <w:qFormat/>
    <w:pPr>
      <w:pBdr>
        <w:top w:val="single" w:sz="2" w:space="0" w:color="000001"/>
      </w:pBdr>
      <w:jc w:val="center"/>
    </w:pPr>
    <w:rPr>
      <w:rFonts w:ascii="Arial" w:eastAsia="Arial" w:hAnsi="Arial" w:cs="Courier New"/>
      <w:vanish/>
      <w:sz w:val="16"/>
      <w:szCs w:val="24"/>
    </w:rPr>
  </w:style>
  <w:style w:type="paragraph" w:customStyle="1" w:styleId="z-TopofForm">
    <w:name w:val="z-Top of Form"/>
    <w:qFormat/>
    <w:pPr>
      <w:pBdr>
        <w:bottom w:val="single" w:sz="2" w:space="0" w:color="000001"/>
      </w:pBdr>
      <w:jc w:val="center"/>
    </w:pPr>
    <w:rPr>
      <w:rFonts w:ascii="Arial" w:eastAsia="Arial" w:hAnsi="Arial" w:cs="Courier New"/>
      <w:vanish/>
      <w:sz w:val="16"/>
      <w:szCs w:val="24"/>
    </w:rPr>
  </w:style>
  <w:style w:type="table" w:styleId="Mkatabulky">
    <w:name w:val="Table Grid"/>
    <w:basedOn w:val="Normlntabulka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">
    <w:name w:val="Lined"/>
    <w:basedOn w:val="Normlntabulka"/>
    <w:uiPriority w:val="99"/>
    <w:rPr>
      <w:color w:val="404040"/>
      <w:szCs w:val="20"/>
      <w:lang w:eastAsia="cs-CZ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7F7F7F"/>
      </w:tcPr>
    </w:tblStylePr>
    <w:tblStylePr w:type="lastRow">
      <w:rPr>
        <w:color w:val="F2F2F2"/>
        <w:sz w:val="22"/>
      </w:rPr>
      <w:tblPr/>
      <w:tcPr>
        <w:shd w:val="clear" w:color="auto" w:fill="7F7F7F"/>
      </w:tcPr>
    </w:tblStylePr>
    <w:tblStylePr w:type="firstCol">
      <w:rPr>
        <w:color w:val="F2F2F2"/>
        <w:sz w:val="22"/>
      </w:rPr>
      <w:tblPr/>
      <w:tcPr>
        <w:shd w:val="clear" w:color="auto" w:fill="7F7F7F"/>
      </w:tcPr>
    </w:tblStylePr>
    <w:tblStylePr w:type="lastCol">
      <w:rPr>
        <w:color w:val="F2F2F2"/>
        <w:sz w:val="22"/>
      </w:rPr>
      <w:tblPr/>
      <w:tcPr>
        <w:shd w:val="clear" w:color="auto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F2F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Normlntabulka"/>
    <w:uiPriority w:val="99"/>
    <w:rPr>
      <w:color w:val="404040"/>
      <w:szCs w:val="20"/>
      <w:lang w:eastAsia="cs-CZ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548DD4"/>
      </w:tcPr>
    </w:tblStylePr>
    <w:tblStylePr w:type="lastRow">
      <w:rPr>
        <w:color w:val="F2F2F2"/>
        <w:sz w:val="22"/>
      </w:rPr>
      <w:tblPr/>
      <w:tcPr>
        <w:shd w:val="clear" w:color="auto" w:fill="548DD4"/>
      </w:tcPr>
    </w:tblStylePr>
    <w:tblStylePr w:type="firstCol">
      <w:rPr>
        <w:color w:val="F2F2F2"/>
        <w:sz w:val="22"/>
      </w:rPr>
      <w:tblPr/>
      <w:tcPr>
        <w:shd w:val="clear" w:color="auto" w:fill="548DD4"/>
      </w:tcPr>
    </w:tblStylePr>
    <w:tblStylePr w:type="lastCol">
      <w:rPr>
        <w:color w:val="F2F2F2"/>
        <w:sz w:val="22"/>
      </w:rPr>
      <w:tblPr/>
      <w:tcPr>
        <w:shd w:val="clear" w:color="auto" w:fill="548DD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6D9F1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Normlntabulka"/>
    <w:uiPriority w:val="99"/>
    <w:rPr>
      <w:color w:val="404040"/>
      <w:szCs w:val="20"/>
      <w:lang w:eastAsia="cs-CZ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D99594"/>
      </w:tcPr>
    </w:tblStylePr>
    <w:tblStylePr w:type="lastRow">
      <w:rPr>
        <w:color w:val="F2F2F2"/>
        <w:sz w:val="22"/>
      </w:rPr>
      <w:tblPr/>
      <w:tcPr>
        <w:shd w:val="clear" w:color="auto" w:fill="D99594"/>
      </w:tcPr>
    </w:tblStylePr>
    <w:tblStylePr w:type="firstCol">
      <w:rPr>
        <w:color w:val="F2F2F2"/>
        <w:sz w:val="22"/>
      </w:rPr>
      <w:tblPr/>
      <w:tcPr>
        <w:shd w:val="clear" w:color="auto" w:fill="D99594"/>
      </w:tcPr>
    </w:tblStylePr>
    <w:tblStylePr w:type="lastCol">
      <w:rPr>
        <w:color w:val="F2F2F2"/>
        <w:sz w:val="22"/>
      </w:rPr>
      <w:tblPr/>
      <w:tcPr>
        <w:shd w:val="clear" w:color="auto" w:fill="D9959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BD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Normlntabulka"/>
    <w:uiPriority w:val="99"/>
    <w:rPr>
      <w:color w:val="404040"/>
      <w:szCs w:val="20"/>
      <w:lang w:eastAsia="cs-CZ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9BB559"/>
      </w:tcPr>
    </w:tblStylePr>
    <w:tblStylePr w:type="lastRow">
      <w:rPr>
        <w:color w:val="F2F2F2"/>
        <w:sz w:val="22"/>
      </w:rPr>
      <w:tblPr/>
      <w:tcPr>
        <w:shd w:val="clear" w:color="auto" w:fill="9BB559"/>
      </w:tcPr>
    </w:tblStylePr>
    <w:tblStylePr w:type="firstCol">
      <w:rPr>
        <w:color w:val="F2F2F2"/>
        <w:sz w:val="22"/>
      </w:rPr>
      <w:tblPr/>
      <w:tcPr>
        <w:shd w:val="clear" w:color="auto" w:fill="9BB559"/>
      </w:tcPr>
    </w:tblStylePr>
    <w:tblStylePr w:type="lastCol">
      <w:rPr>
        <w:color w:val="F2F2F2"/>
        <w:sz w:val="22"/>
      </w:rPr>
      <w:tblPr/>
      <w:tcPr>
        <w:shd w:val="clear" w:color="auto" w:fill="9BB5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Normlntabulka"/>
    <w:uiPriority w:val="99"/>
    <w:rPr>
      <w:color w:val="404040"/>
      <w:szCs w:val="20"/>
      <w:lang w:eastAsia="cs-CZ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B2A1C7"/>
      </w:tcPr>
    </w:tblStylePr>
    <w:tblStylePr w:type="lastRow">
      <w:rPr>
        <w:color w:val="F2F2F2"/>
        <w:sz w:val="22"/>
      </w:rPr>
      <w:tblPr/>
      <w:tcPr>
        <w:shd w:val="clear" w:color="auto" w:fill="B2A1C7"/>
      </w:tcPr>
    </w:tblStylePr>
    <w:tblStylePr w:type="firstCol">
      <w:rPr>
        <w:color w:val="F2F2F2"/>
        <w:sz w:val="22"/>
      </w:rPr>
      <w:tblPr/>
      <w:tcPr>
        <w:shd w:val="clear" w:color="auto" w:fill="B2A1C7"/>
      </w:tcPr>
    </w:tblStylePr>
    <w:tblStylePr w:type="lastCol">
      <w:rPr>
        <w:color w:val="F2F2F2"/>
        <w:sz w:val="22"/>
      </w:rPr>
      <w:tblPr/>
      <w:tcPr>
        <w:shd w:val="clear" w:color="auto" w:fill="B2A1C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Normlntabulka"/>
    <w:uiPriority w:val="99"/>
    <w:rPr>
      <w:color w:val="404040"/>
      <w:szCs w:val="20"/>
      <w:lang w:eastAsia="cs-CZ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4BACC6"/>
      </w:tcPr>
    </w:tblStylePr>
    <w:tblStylePr w:type="lastRow">
      <w:rPr>
        <w:color w:val="F2F2F2"/>
        <w:sz w:val="22"/>
      </w:rPr>
      <w:tblPr/>
      <w:tcPr>
        <w:shd w:val="clear" w:color="auto" w:fill="4BACC6"/>
      </w:tcPr>
    </w:tblStylePr>
    <w:tblStylePr w:type="firstCol">
      <w:rPr>
        <w:color w:val="F2F2F2"/>
        <w:sz w:val="22"/>
      </w:rPr>
      <w:tblPr/>
      <w:tcPr>
        <w:shd w:val="clear" w:color="auto" w:fill="4BACC6"/>
      </w:tcPr>
    </w:tblStylePr>
    <w:tblStylePr w:type="lastCol">
      <w:rPr>
        <w:color w:val="F2F2F2"/>
        <w:sz w:val="22"/>
      </w:rPr>
      <w:tblPr/>
      <w:tcPr>
        <w:shd w:val="clear" w:color="auto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Normlntabulka"/>
    <w:uiPriority w:val="99"/>
    <w:rPr>
      <w:color w:val="404040"/>
      <w:szCs w:val="20"/>
      <w:lang w:eastAsia="cs-CZ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F79646"/>
      </w:tcPr>
    </w:tblStylePr>
    <w:tblStylePr w:type="lastRow">
      <w:rPr>
        <w:color w:val="F2F2F2"/>
        <w:sz w:val="22"/>
      </w:rPr>
      <w:tblPr/>
      <w:tcPr>
        <w:shd w:val="clear" w:color="auto" w:fill="F79646"/>
      </w:tcPr>
    </w:tblStylePr>
    <w:tblStylePr w:type="firstCol">
      <w:rPr>
        <w:color w:val="F2F2F2"/>
        <w:sz w:val="22"/>
      </w:rPr>
      <w:tblPr/>
      <w:tcPr>
        <w:shd w:val="clear" w:color="auto" w:fill="F79646"/>
      </w:tcPr>
    </w:tblStylePr>
    <w:tblStylePr w:type="lastCol">
      <w:rPr>
        <w:color w:val="F2F2F2"/>
        <w:sz w:val="22"/>
      </w:rPr>
      <w:tblPr/>
      <w:tcPr>
        <w:shd w:val="clear" w:color="auto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Normlntabulka"/>
    <w:uiPriority w:val="99"/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Normlntabulka"/>
    <w:uiPriority w:val="99"/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Normlntabulka"/>
    <w:uiPriority w:val="99"/>
    <w:tblPr>
      <w:tblStyleRowBandSize w:val="1"/>
      <w:tblStyleColBandSize w:val="1"/>
      <w:tblInd w:w="0" w:type="dxa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Normlntabulka"/>
    <w:uiPriority w:val="99"/>
    <w:tblPr>
      <w:tblStyleRowBandSize w:val="1"/>
      <w:tblStyleColBandSize w:val="1"/>
      <w:tblInd w:w="0" w:type="dxa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Normlntabulka"/>
    <w:uiPriority w:val="99"/>
    <w:tblPr>
      <w:tblStyleRowBandSize w:val="1"/>
      <w:tblStyleColBandSize w:val="1"/>
      <w:tblInd w:w="0" w:type="dxa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Normlntabulka"/>
    <w:uiPriority w:val="99"/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Normlntabulka"/>
    <w:uiPriority w:val="99"/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Normlntabulka"/>
    <w:uiPriority w:val="99"/>
    <w:rPr>
      <w:color w:val="404040"/>
      <w:szCs w:val="20"/>
      <w:lang w:eastAsia="cs-CZ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7F7F7F"/>
      </w:tcPr>
    </w:tblStylePr>
    <w:tblStylePr w:type="lastRow">
      <w:rPr>
        <w:color w:val="F2F2F2"/>
        <w:sz w:val="22"/>
      </w:rPr>
      <w:tblPr/>
      <w:tcPr>
        <w:shd w:val="clear" w:color="auto" w:fill="7F7F7F"/>
      </w:tcPr>
    </w:tblStylePr>
    <w:tblStylePr w:type="firstCol">
      <w:rPr>
        <w:color w:val="F2F2F2"/>
        <w:sz w:val="22"/>
      </w:rPr>
      <w:tblPr/>
      <w:tcPr>
        <w:shd w:val="clear" w:color="auto" w:fill="7F7F7F"/>
      </w:tcPr>
    </w:tblStylePr>
    <w:tblStylePr w:type="lastCol">
      <w:rPr>
        <w:color w:val="F2F2F2"/>
        <w:sz w:val="22"/>
      </w:rPr>
      <w:tblPr/>
      <w:tcPr>
        <w:shd w:val="clear" w:color="auto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9D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Normlntabulka"/>
    <w:uiPriority w:val="99"/>
    <w:rPr>
      <w:color w:val="404040"/>
      <w:szCs w:val="20"/>
      <w:lang w:eastAsia="cs-CZ"/>
    </w:rPr>
    <w:tblPr>
      <w:tblStyleRowBandSize w:val="1"/>
      <w:tblStyleColBandSize w:val="1"/>
      <w:tblInd w:w="0" w:type="dxa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548DD4"/>
      </w:tcPr>
    </w:tblStylePr>
    <w:tblStylePr w:type="lastRow">
      <w:rPr>
        <w:color w:val="F2F2F2"/>
        <w:sz w:val="22"/>
      </w:rPr>
      <w:tblPr/>
      <w:tcPr>
        <w:shd w:val="clear" w:color="auto" w:fill="548DD4"/>
      </w:tcPr>
    </w:tblStylePr>
    <w:tblStylePr w:type="firstCol">
      <w:rPr>
        <w:color w:val="F2F2F2"/>
        <w:sz w:val="22"/>
      </w:rPr>
      <w:tblPr/>
      <w:tcPr>
        <w:shd w:val="clear" w:color="auto" w:fill="548DD4"/>
      </w:tcPr>
    </w:tblStylePr>
    <w:tblStylePr w:type="lastCol">
      <w:rPr>
        <w:color w:val="F2F2F2"/>
        <w:sz w:val="22"/>
      </w:rPr>
      <w:tblPr/>
      <w:tcPr>
        <w:shd w:val="clear" w:color="auto" w:fill="548DD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6D9F1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Normlntabulka"/>
    <w:uiPriority w:val="99"/>
    <w:rPr>
      <w:color w:val="404040"/>
      <w:szCs w:val="20"/>
      <w:lang w:eastAsia="cs-CZ"/>
    </w:rPr>
    <w:tblPr>
      <w:tblStyleRowBandSize w:val="1"/>
      <w:tblStyleColBandSize w:val="1"/>
      <w:tblInd w:w="0" w:type="dxa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D99594"/>
      </w:tcPr>
    </w:tblStylePr>
    <w:tblStylePr w:type="lastRow">
      <w:rPr>
        <w:color w:val="F2F2F2"/>
        <w:sz w:val="22"/>
      </w:rPr>
      <w:tblPr/>
      <w:tcPr>
        <w:shd w:val="clear" w:color="auto" w:fill="D99594"/>
      </w:tcPr>
    </w:tblStylePr>
    <w:tblStylePr w:type="firstCol">
      <w:rPr>
        <w:color w:val="F2F2F2"/>
        <w:sz w:val="22"/>
      </w:rPr>
      <w:tblPr/>
      <w:tcPr>
        <w:shd w:val="clear" w:color="auto" w:fill="D99594"/>
      </w:tcPr>
    </w:tblStylePr>
    <w:tblStylePr w:type="lastCol">
      <w:rPr>
        <w:color w:val="F2F2F2"/>
        <w:sz w:val="22"/>
      </w:rPr>
      <w:tblPr/>
      <w:tcPr>
        <w:shd w:val="clear" w:color="auto" w:fill="D9959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BD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Normlntabulka"/>
    <w:uiPriority w:val="99"/>
    <w:rPr>
      <w:color w:val="404040"/>
      <w:szCs w:val="20"/>
      <w:lang w:eastAsia="cs-CZ"/>
    </w:rPr>
    <w:tblPr>
      <w:tblStyleRowBandSize w:val="1"/>
      <w:tblStyleColBandSize w:val="1"/>
      <w:tblInd w:w="0" w:type="dxa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9BBB59"/>
      </w:tcPr>
    </w:tblStylePr>
    <w:tblStylePr w:type="lastRow">
      <w:rPr>
        <w:color w:val="F2F2F2"/>
        <w:sz w:val="22"/>
      </w:rPr>
      <w:tblPr/>
      <w:tcPr>
        <w:shd w:val="clear" w:color="auto" w:fill="9BBB59"/>
      </w:tcPr>
    </w:tblStylePr>
    <w:tblStylePr w:type="firstCol">
      <w:rPr>
        <w:color w:val="F2F2F2"/>
        <w:sz w:val="22"/>
      </w:rPr>
      <w:tblPr/>
      <w:tcPr>
        <w:shd w:val="clear" w:color="auto" w:fill="9BBB59"/>
      </w:tcPr>
    </w:tblStylePr>
    <w:tblStylePr w:type="lastCol">
      <w:rPr>
        <w:color w:val="F2F2F2"/>
        <w:sz w:val="22"/>
      </w:rPr>
      <w:tblPr/>
      <w:tcPr>
        <w:shd w:val="clear" w:color="auto" w:fill="9BBB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Normlntabulka"/>
    <w:uiPriority w:val="99"/>
    <w:rPr>
      <w:color w:val="404040"/>
      <w:szCs w:val="20"/>
      <w:lang w:eastAsia="cs-CZ"/>
    </w:rPr>
    <w:tblPr>
      <w:tblStyleRowBandSize w:val="1"/>
      <w:tblStyleColBandSize w:val="1"/>
      <w:tblInd w:w="0" w:type="dxa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B2A1C7"/>
      </w:tcPr>
    </w:tblStylePr>
    <w:tblStylePr w:type="lastRow">
      <w:rPr>
        <w:color w:val="F2F2F2"/>
        <w:sz w:val="22"/>
      </w:rPr>
      <w:tblPr/>
      <w:tcPr>
        <w:shd w:val="clear" w:color="auto" w:fill="B2A1C7"/>
      </w:tcPr>
    </w:tblStylePr>
    <w:tblStylePr w:type="firstCol">
      <w:rPr>
        <w:color w:val="F2F2F2"/>
        <w:sz w:val="22"/>
      </w:rPr>
      <w:tblPr/>
      <w:tcPr>
        <w:shd w:val="clear" w:color="auto" w:fill="B2A1C7"/>
      </w:tcPr>
    </w:tblStylePr>
    <w:tblStylePr w:type="lastCol">
      <w:rPr>
        <w:color w:val="F2F2F2"/>
        <w:sz w:val="22"/>
      </w:rPr>
      <w:tblPr/>
      <w:tcPr>
        <w:shd w:val="clear" w:color="auto" w:fill="B2A1C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Normlntabulka"/>
    <w:uiPriority w:val="99"/>
    <w:rPr>
      <w:color w:val="404040"/>
      <w:szCs w:val="20"/>
      <w:lang w:eastAsia="cs-CZ"/>
    </w:rPr>
    <w:tblPr>
      <w:tblStyleRowBandSize w:val="1"/>
      <w:tblStyleColBandSize w:val="1"/>
      <w:tblInd w:w="0" w:type="dxa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4BACC6"/>
      </w:tcPr>
    </w:tblStylePr>
    <w:tblStylePr w:type="lastRow">
      <w:rPr>
        <w:color w:val="F2F2F2"/>
        <w:sz w:val="22"/>
      </w:rPr>
      <w:tblPr/>
      <w:tcPr>
        <w:shd w:val="clear" w:color="auto" w:fill="4BACC6"/>
      </w:tcPr>
    </w:tblStylePr>
    <w:tblStylePr w:type="firstCol">
      <w:rPr>
        <w:color w:val="F2F2F2"/>
        <w:sz w:val="22"/>
      </w:rPr>
      <w:tblPr/>
      <w:tcPr>
        <w:shd w:val="clear" w:color="auto" w:fill="4BACC6"/>
      </w:tcPr>
    </w:tblStylePr>
    <w:tblStylePr w:type="lastCol">
      <w:rPr>
        <w:color w:val="F2F2F2"/>
        <w:sz w:val="22"/>
      </w:rPr>
      <w:tblPr/>
      <w:tcPr>
        <w:shd w:val="clear" w:color="auto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Normlntabulka"/>
    <w:uiPriority w:val="99"/>
    <w:rPr>
      <w:color w:val="404040"/>
      <w:szCs w:val="20"/>
      <w:lang w:eastAsia="cs-CZ"/>
    </w:rPr>
    <w:tblPr>
      <w:tblStyleRowBandSize w:val="1"/>
      <w:tblStyleColBandSize w:val="1"/>
      <w:tblInd w:w="0" w:type="dxa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F79646"/>
      </w:tcPr>
    </w:tblStylePr>
    <w:tblStylePr w:type="lastRow">
      <w:rPr>
        <w:color w:val="F2F2F2"/>
        <w:sz w:val="22"/>
      </w:rPr>
      <w:tblPr/>
      <w:tcPr>
        <w:shd w:val="clear" w:color="auto" w:fill="F79646"/>
      </w:tcPr>
    </w:tblStylePr>
    <w:tblStylePr w:type="firstCol">
      <w:rPr>
        <w:color w:val="F2F2F2"/>
        <w:sz w:val="22"/>
      </w:rPr>
      <w:tblPr/>
      <w:tcPr>
        <w:shd w:val="clear" w:color="auto" w:fill="F79646"/>
      </w:tcPr>
    </w:tblStylePr>
    <w:tblStylePr w:type="lastCol">
      <w:rPr>
        <w:color w:val="F2F2F2"/>
        <w:sz w:val="22"/>
      </w:rPr>
      <w:tblPr/>
      <w:tcPr>
        <w:shd w:val="clear" w:color="auto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www.nmskb.cz/pro-zdravotniky/akce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Kancelář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519</Words>
  <Characters>3063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Kalousková Jitka</dc:creator>
  <dc:description/>
  <cp:lastModifiedBy>Kalousková Jitka</cp:lastModifiedBy>
  <cp:revision>2</cp:revision>
  <dcterms:created xsi:type="dcterms:W3CDTF">2020-01-08T08:52:00Z</dcterms:created>
  <dcterms:modified xsi:type="dcterms:W3CDTF">2020-01-08T08:52:00Z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HyperlinksChanged">
    <vt:bool>false</vt:bool>
  </property>
  <property fmtid="{D5CDD505-2E9C-101B-9397-08002B2CF9AE}" pid="4" name="LinksUpToDate">
    <vt:bool>false</vt:bool>
  </property>
  <property fmtid="{D5CDD505-2E9C-101B-9397-08002B2CF9AE}" pid="5" name="ScaleCrop">
    <vt:bool>false</vt:bool>
  </property>
  <property fmtid="{D5CDD505-2E9C-101B-9397-08002B2CF9AE}" pid="6" name="ShareDoc">
    <vt:bool>false</vt:bool>
  </property>
</Properties>
</file>